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E6" w:rsidRDefault="00BF0A3B" w:rsidP="003210E8">
      <w:pPr>
        <w:pStyle w:val="DefaultText"/>
        <w:spacing w:after="0" w:line="360" w:lineRule="auto"/>
        <w:jc w:val="center"/>
        <w:rPr>
          <w:rFonts w:ascii="Tahoma" w:hAnsi="Tahoma" w:cs="Tahoma"/>
          <w:b/>
        </w:rPr>
      </w:pPr>
      <w:r>
        <w:rPr>
          <w:rFonts w:ascii="Tahoma" w:hAnsi="Tahoma" w:cs="Tahoma"/>
          <w:b/>
        </w:rPr>
        <w:t>Profile No.: 178</w:t>
      </w:r>
      <w:r w:rsidR="005B61E0">
        <w:rPr>
          <w:rFonts w:ascii="Tahoma" w:hAnsi="Tahoma" w:cs="Tahoma"/>
          <w:b/>
        </w:rPr>
        <w:tab/>
      </w:r>
      <w:r w:rsidR="005B61E0">
        <w:rPr>
          <w:rFonts w:ascii="Tahoma" w:hAnsi="Tahoma" w:cs="Tahoma"/>
          <w:b/>
        </w:rPr>
        <w:tab/>
      </w:r>
      <w:r w:rsidR="005B61E0">
        <w:rPr>
          <w:rFonts w:ascii="Tahoma" w:hAnsi="Tahoma" w:cs="Tahoma"/>
          <w:b/>
        </w:rPr>
        <w:tab/>
      </w:r>
      <w:r w:rsidR="005B61E0">
        <w:rPr>
          <w:rFonts w:ascii="Tahoma" w:hAnsi="Tahoma" w:cs="Tahoma"/>
          <w:b/>
        </w:rPr>
        <w:tab/>
      </w:r>
      <w:r w:rsidR="005B61E0">
        <w:rPr>
          <w:rFonts w:ascii="Tahoma" w:hAnsi="Tahoma" w:cs="Tahoma"/>
          <w:b/>
        </w:rPr>
        <w:tab/>
      </w:r>
      <w:r w:rsidR="005B61E0">
        <w:rPr>
          <w:rFonts w:ascii="Tahoma" w:hAnsi="Tahoma" w:cs="Tahoma"/>
          <w:b/>
        </w:rPr>
        <w:tab/>
      </w:r>
      <w:r w:rsidR="005B61E0">
        <w:rPr>
          <w:rFonts w:ascii="Tahoma" w:hAnsi="Tahoma" w:cs="Tahoma"/>
          <w:b/>
        </w:rPr>
        <w:tab/>
        <w:t>NIC Code:11033</w:t>
      </w:r>
    </w:p>
    <w:p w:rsidR="00A40CE6" w:rsidRPr="003210E8" w:rsidRDefault="00A40CE6" w:rsidP="003210E8">
      <w:pPr>
        <w:pStyle w:val="DefaultText"/>
        <w:spacing w:after="0" w:line="360" w:lineRule="auto"/>
        <w:jc w:val="center"/>
        <w:rPr>
          <w:rFonts w:ascii="Tahoma" w:hAnsi="Tahoma" w:cs="Tahoma"/>
          <w:b/>
          <w:sz w:val="22"/>
          <w:szCs w:val="22"/>
        </w:rPr>
      </w:pPr>
    </w:p>
    <w:p w:rsidR="00461BC4" w:rsidRDefault="00461BC4" w:rsidP="003210E8">
      <w:pPr>
        <w:pStyle w:val="DefaultText"/>
        <w:spacing w:after="0" w:line="360" w:lineRule="auto"/>
        <w:jc w:val="center"/>
        <w:rPr>
          <w:rFonts w:ascii="Tahoma" w:hAnsi="Tahoma" w:cs="Tahoma"/>
          <w:b/>
          <w:bCs/>
          <w:sz w:val="30"/>
          <w:szCs w:val="30"/>
        </w:rPr>
      </w:pPr>
      <w:r w:rsidRPr="00A40CE6">
        <w:rPr>
          <w:rFonts w:ascii="Tahoma" w:hAnsi="Tahoma" w:cs="Tahoma"/>
          <w:b/>
          <w:bCs/>
          <w:sz w:val="30"/>
          <w:szCs w:val="30"/>
        </w:rPr>
        <w:t>MALT EXTRACT FROM BARLEY</w:t>
      </w:r>
    </w:p>
    <w:p w:rsidR="00A40CE6" w:rsidRPr="00A40CE6" w:rsidRDefault="00A40CE6" w:rsidP="003210E8">
      <w:pPr>
        <w:pStyle w:val="DefaultText"/>
        <w:spacing w:after="0" w:line="360" w:lineRule="auto"/>
        <w:jc w:val="center"/>
        <w:rPr>
          <w:rFonts w:ascii="Tahoma" w:hAnsi="Tahoma" w:cs="Tahoma"/>
          <w:b/>
          <w:bCs/>
          <w:sz w:val="22"/>
          <w:szCs w:val="22"/>
        </w:rPr>
      </w:pPr>
    </w:p>
    <w:p w:rsidR="00461BC4" w:rsidRPr="00A40CE6" w:rsidRDefault="00461BC4" w:rsidP="003210E8">
      <w:pPr>
        <w:pStyle w:val="ListParagraph"/>
        <w:numPr>
          <w:ilvl w:val="0"/>
          <w:numId w:val="1"/>
        </w:numPr>
        <w:spacing w:after="0" w:line="360" w:lineRule="auto"/>
        <w:rPr>
          <w:rFonts w:ascii="Tahoma" w:eastAsia="Times New Roman" w:hAnsi="Tahoma" w:cs="Tahoma"/>
          <w:b/>
          <w:szCs w:val="22"/>
          <w:lang w:bidi="ar-SA"/>
        </w:rPr>
      </w:pPr>
      <w:r w:rsidRPr="00A40CE6">
        <w:rPr>
          <w:rFonts w:ascii="Tahoma" w:hAnsi="Tahoma" w:cs="Tahoma"/>
          <w:b/>
          <w:szCs w:val="22"/>
        </w:rPr>
        <w:t>INTRODUCTION:</w:t>
      </w:r>
    </w:p>
    <w:p w:rsidR="00A40CE6" w:rsidRPr="00A40CE6" w:rsidRDefault="00A40CE6" w:rsidP="003210E8">
      <w:pPr>
        <w:pStyle w:val="ListParagraph"/>
        <w:spacing w:after="0" w:line="360" w:lineRule="auto"/>
        <w:rPr>
          <w:rFonts w:ascii="Tahoma" w:eastAsia="Times New Roman" w:hAnsi="Tahoma" w:cs="Tahoma"/>
          <w:b/>
          <w:szCs w:val="22"/>
          <w:lang w:bidi="ar-SA"/>
        </w:rPr>
      </w:pPr>
    </w:p>
    <w:p w:rsidR="00461BC4" w:rsidRPr="00A40CE6" w:rsidRDefault="00461BC4" w:rsidP="003210E8">
      <w:pPr>
        <w:pStyle w:val="DefaultText"/>
        <w:spacing w:after="0" w:line="360" w:lineRule="auto"/>
        <w:jc w:val="both"/>
        <w:rPr>
          <w:rFonts w:ascii="Tahoma" w:eastAsia="sans-serif" w:hAnsi="Tahoma" w:cs="Tahoma"/>
          <w:sz w:val="27"/>
          <w:szCs w:val="27"/>
        </w:rPr>
      </w:pPr>
      <w:r w:rsidRPr="00A40CE6">
        <w:rPr>
          <w:rFonts w:ascii="Tahoma" w:hAnsi="Tahoma" w:cs="Tahoma"/>
          <w:sz w:val="22"/>
          <w:szCs w:val="22"/>
          <w:lang w:eastAsia="zh-CN"/>
        </w:rPr>
        <w:t>In order to promote cultivation of barley it would be important to find market for barley and its value-added products. Conversion to malt is a good option as quality malt is not available in the country. Part of the malt can be used for further processing into value added products like malt extract. The primary objective of the model report is to facilitate the entrepreneurs in understanding the importance of setting up unit of malt. This model report will serve as guidance to the entrepreneurs on starting up such a new project and basic technical knowledge for setting up such a facility.</w:t>
      </w:r>
    </w:p>
    <w:p w:rsidR="00163C44" w:rsidRPr="00A40CE6" w:rsidRDefault="00163C44" w:rsidP="003210E8">
      <w:pPr>
        <w:pStyle w:val="DefaultText"/>
        <w:spacing w:after="0" w:line="360" w:lineRule="auto"/>
        <w:jc w:val="both"/>
        <w:rPr>
          <w:rFonts w:ascii="Tahoma" w:hAnsi="Tahoma" w:cs="Tahoma"/>
          <w:b/>
          <w:szCs w:val="22"/>
        </w:rPr>
      </w:pPr>
    </w:p>
    <w:p w:rsidR="00461BC4" w:rsidRDefault="00461BC4" w:rsidP="003210E8">
      <w:pPr>
        <w:pStyle w:val="DefaultText"/>
        <w:numPr>
          <w:ilvl w:val="0"/>
          <w:numId w:val="1"/>
        </w:numPr>
        <w:spacing w:after="0" w:line="360" w:lineRule="auto"/>
        <w:jc w:val="both"/>
        <w:rPr>
          <w:rFonts w:ascii="Tahoma" w:hAnsi="Tahoma" w:cs="Tahoma"/>
          <w:b/>
          <w:szCs w:val="22"/>
        </w:rPr>
      </w:pPr>
      <w:r w:rsidRPr="00A40CE6">
        <w:rPr>
          <w:rFonts w:ascii="Tahoma" w:hAnsi="Tahoma" w:cs="Tahoma"/>
          <w:b/>
          <w:szCs w:val="22"/>
        </w:rPr>
        <w:t>PRODUCT &amp; ITS APPLICATION:</w:t>
      </w:r>
    </w:p>
    <w:p w:rsidR="00A40CE6" w:rsidRPr="00A40CE6" w:rsidRDefault="00A40CE6" w:rsidP="003210E8">
      <w:pPr>
        <w:pStyle w:val="DefaultText"/>
        <w:spacing w:after="0" w:line="360" w:lineRule="auto"/>
        <w:ind w:left="720"/>
        <w:jc w:val="both"/>
        <w:rPr>
          <w:rFonts w:ascii="Tahoma" w:hAnsi="Tahoma" w:cs="Tahoma"/>
          <w:b/>
          <w:szCs w:val="22"/>
        </w:rPr>
      </w:pPr>
    </w:p>
    <w:p w:rsidR="00461BC4" w:rsidRPr="00A40CE6" w:rsidRDefault="00461BC4" w:rsidP="003210E8">
      <w:pPr>
        <w:pStyle w:val="DefaultText"/>
        <w:spacing w:after="0" w:line="360" w:lineRule="auto"/>
        <w:jc w:val="both"/>
        <w:rPr>
          <w:rFonts w:ascii="Tahoma" w:hAnsi="Tahoma" w:cs="Tahoma"/>
          <w:sz w:val="22"/>
          <w:szCs w:val="22"/>
        </w:rPr>
      </w:pPr>
      <w:r w:rsidRPr="00A40CE6">
        <w:rPr>
          <w:rFonts w:ascii="Tahoma" w:hAnsi="Tahoma" w:cs="Tahoma"/>
          <w:sz w:val="22"/>
          <w:szCs w:val="22"/>
        </w:rPr>
        <w:t>On a worldwide basis, much more malt extract is used in the production of food and other products than in brewing. Malt extract has been manufactured for hundreds of years, and was the first grain-based sweetener manufactured naturally using simple technology — long before modern corn syrup. Food applications include baked products, especially those that require browning or color development such as bagels, pretzels and pizza crusts. Malt extracts are the main source of flavor and color in many breakfast cereals. Malt extract and malted milk powder are also used in confectionery, frozen desserts and non-alcoholic beverages. Malted milk balls, candy bars, all derive flavor and functionality from malted barley products. In many Caribbean, African and Middle Eastern countries, carbonated malt-based beverages are very popular. It’s a common ingredient used to improve the palatability of pet and human medicines. It’s used in nutrient broths and agar for growing or culturing microorganisms. Depending on the intended use, the manufacturing and quality of malt extracts can vary widely. The main differences in manufacture and quality are between those extracts intended for food and brewing use. This article will cover each of the stages in the process of making malt extract, highlighting the important steps and differences.</w:t>
      </w:r>
    </w:p>
    <w:p w:rsidR="00461BC4" w:rsidRPr="00A40CE6" w:rsidRDefault="00461BC4" w:rsidP="003210E8">
      <w:pPr>
        <w:pStyle w:val="DefaultText"/>
        <w:spacing w:after="0" w:line="360" w:lineRule="auto"/>
        <w:jc w:val="both"/>
        <w:rPr>
          <w:rFonts w:ascii="Tahoma" w:hAnsi="Tahoma" w:cs="Tahoma"/>
          <w:b/>
          <w:bCs/>
          <w:sz w:val="22"/>
          <w:szCs w:val="22"/>
        </w:rPr>
      </w:pPr>
      <w:r w:rsidRPr="00A40CE6">
        <w:rPr>
          <w:rFonts w:ascii="Tahoma" w:hAnsi="Tahoma" w:cs="Tahoma"/>
          <w:b/>
          <w:bCs/>
          <w:sz w:val="22"/>
          <w:szCs w:val="22"/>
        </w:rPr>
        <w:lastRenderedPageBreak/>
        <w:t>Brewing vs. Food-Grade Extracts</w:t>
      </w:r>
    </w:p>
    <w:p w:rsidR="00461BC4" w:rsidRPr="00A40CE6" w:rsidRDefault="00461BC4" w:rsidP="003210E8">
      <w:pPr>
        <w:pStyle w:val="DefaultText"/>
        <w:spacing w:after="0" w:line="360" w:lineRule="auto"/>
        <w:jc w:val="both"/>
        <w:rPr>
          <w:rFonts w:ascii="Tahoma" w:hAnsi="Tahoma" w:cs="Tahoma"/>
          <w:sz w:val="22"/>
          <w:szCs w:val="22"/>
        </w:rPr>
      </w:pPr>
      <w:r w:rsidRPr="00A40CE6">
        <w:rPr>
          <w:rFonts w:ascii="Tahoma" w:hAnsi="Tahoma" w:cs="Tahoma"/>
          <w:sz w:val="22"/>
          <w:szCs w:val="22"/>
        </w:rPr>
        <w:t xml:space="preserve">Brewing-grade malt extracts are made with only the highest quality brewing malts and get additional colors and flavors from using specialty malts. This gives them a flavor suitable for beer or other products where they are the main flavor component. Food-grade malt extracts are often made with non-brewing grade food or distilling malt, and are usually used as a minor ingredient. In many cases, malted barley products for the food industry are blended with corn syrup, caramel color or other ingredients. This might not be apparent from the trade name or brand name of the product, but it will appear on the ingredient statement. Darker versions of food grade extracts are often made by heating them until they darken to the desired color. This lowers the pH of the extract and generates darker, molasses-like flavors. Nonetheless, the manufacture of brewing-grade and food-grade malt extracts both involve variants of the brewing process in which malted grains are crushed and mashed. The wort is separated from the spent grains and is then concentrated and dried. </w:t>
      </w:r>
    </w:p>
    <w:p w:rsidR="00163C44" w:rsidRPr="00A40CE6" w:rsidRDefault="00163C44" w:rsidP="003210E8">
      <w:pPr>
        <w:pStyle w:val="DefaultText"/>
        <w:spacing w:after="0" w:line="360" w:lineRule="auto"/>
        <w:jc w:val="both"/>
        <w:rPr>
          <w:rFonts w:ascii="Tahoma" w:hAnsi="Tahoma" w:cs="Tahoma"/>
          <w:sz w:val="22"/>
          <w:szCs w:val="22"/>
        </w:rPr>
      </w:pPr>
    </w:p>
    <w:p w:rsidR="00461BC4" w:rsidRPr="00A40CE6" w:rsidRDefault="00461BC4" w:rsidP="003210E8">
      <w:pPr>
        <w:pStyle w:val="DefaultText"/>
        <w:numPr>
          <w:ilvl w:val="0"/>
          <w:numId w:val="1"/>
        </w:numPr>
        <w:spacing w:after="0" w:line="360" w:lineRule="auto"/>
        <w:jc w:val="both"/>
        <w:rPr>
          <w:rFonts w:ascii="Tahoma" w:hAnsi="Tahoma" w:cs="Tahoma"/>
          <w:szCs w:val="22"/>
        </w:rPr>
      </w:pPr>
      <w:r w:rsidRPr="00A40CE6">
        <w:rPr>
          <w:rFonts w:ascii="Tahoma" w:hAnsi="Tahoma" w:cs="Tahoma"/>
          <w:b/>
          <w:szCs w:val="22"/>
        </w:rPr>
        <w:t>DESIRED QUALIFICATIONS FOR PROMOTER:</w:t>
      </w:r>
    </w:p>
    <w:p w:rsidR="00A40CE6" w:rsidRPr="00A40CE6" w:rsidRDefault="00A40CE6" w:rsidP="003210E8">
      <w:pPr>
        <w:pStyle w:val="DefaultText"/>
        <w:spacing w:after="0" w:line="360" w:lineRule="auto"/>
        <w:ind w:left="720"/>
        <w:jc w:val="both"/>
        <w:rPr>
          <w:rFonts w:ascii="Tahoma" w:hAnsi="Tahoma" w:cs="Tahoma"/>
          <w:szCs w:val="22"/>
        </w:rPr>
      </w:pPr>
    </w:p>
    <w:p w:rsidR="00461BC4" w:rsidRPr="00A40CE6" w:rsidRDefault="00461BC4" w:rsidP="003210E8">
      <w:pPr>
        <w:pStyle w:val="DefaultText"/>
        <w:spacing w:after="0" w:line="360" w:lineRule="auto"/>
        <w:jc w:val="both"/>
        <w:rPr>
          <w:rFonts w:ascii="Tahoma" w:hAnsi="Tahoma" w:cs="Tahoma"/>
          <w:sz w:val="22"/>
          <w:szCs w:val="22"/>
          <w:lang w:eastAsia="zh-CN"/>
        </w:rPr>
      </w:pPr>
      <w:r w:rsidRPr="00A40CE6">
        <w:rPr>
          <w:rFonts w:ascii="Tahoma" w:hAnsi="Tahoma" w:cs="Tahoma"/>
          <w:sz w:val="22"/>
          <w:szCs w:val="22"/>
          <w:lang w:eastAsia="zh-CN"/>
        </w:rPr>
        <w:t>The technology is simple. Main features are controlling temperature, humidity and qualities of air and water. The Technology for processing of Malt is available in India; however, the critical equipments would need to be imported. However, promoter must have sufficient knowledge and experience of setting up such a large size project.</w:t>
      </w:r>
    </w:p>
    <w:p w:rsidR="00163C44" w:rsidRPr="00A40CE6" w:rsidRDefault="00163C44" w:rsidP="003210E8">
      <w:pPr>
        <w:pStyle w:val="DefaultText"/>
        <w:spacing w:after="0" w:line="360" w:lineRule="auto"/>
        <w:jc w:val="both"/>
        <w:rPr>
          <w:rFonts w:ascii="Tahoma" w:hAnsi="Tahoma" w:cs="Tahoma"/>
          <w:sz w:val="22"/>
          <w:szCs w:val="22"/>
          <w:lang w:eastAsia="zh-CN"/>
        </w:rPr>
      </w:pPr>
    </w:p>
    <w:p w:rsidR="00163C44" w:rsidRDefault="00163C44" w:rsidP="003210E8">
      <w:pPr>
        <w:pStyle w:val="DefaultText"/>
        <w:numPr>
          <w:ilvl w:val="0"/>
          <w:numId w:val="1"/>
        </w:numPr>
        <w:spacing w:after="0" w:line="360" w:lineRule="auto"/>
        <w:jc w:val="both"/>
        <w:rPr>
          <w:rFonts w:ascii="Tahoma" w:hAnsi="Tahoma" w:cs="Tahoma"/>
          <w:b/>
          <w:bCs/>
        </w:rPr>
      </w:pPr>
      <w:r w:rsidRPr="00A40CE6">
        <w:rPr>
          <w:rFonts w:ascii="Tahoma" w:hAnsi="Tahoma" w:cs="Tahoma"/>
          <w:b/>
          <w:bCs/>
        </w:rPr>
        <w:t>INDUSTRY LOOKOUT AND TRENDS</w:t>
      </w:r>
    </w:p>
    <w:p w:rsidR="00A40CE6" w:rsidRPr="00A40CE6" w:rsidRDefault="00A40CE6" w:rsidP="003210E8">
      <w:pPr>
        <w:pStyle w:val="DefaultText"/>
        <w:spacing w:after="0" w:line="360" w:lineRule="auto"/>
        <w:ind w:left="720"/>
        <w:jc w:val="both"/>
        <w:rPr>
          <w:rFonts w:ascii="Tahoma" w:hAnsi="Tahoma" w:cs="Tahoma"/>
          <w:b/>
          <w:bCs/>
        </w:rPr>
      </w:pPr>
    </w:p>
    <w:p w:rsidR="00DE3D2B" w:rsidRPr="00A40CE6" w:rsidRDefault="007A4E60" w:rsidP="003210E8">
      <w:pPr>
        <w:pStyle w:val="NormalWeb"/>
        <w:spacing w:before="0" w:beforeAutospacing="0" w:after="0" w:afterAutospacing="0" w:line="360" w:lineRule="auto"/>
        <w:jc w:val="both"/>
        <w:rPr>
          <w:rFonts w:ascii="Tahoma" w:hAnsi="Tahoma" w:cs="Tahoma"/>
          <w:sz w:val="22"/>
          <w:szCs w:val="22"/>
        </w:rPr>
      </w:pPr>
      <w:r w:rsidRPr="00A40CE6">
        <w:rPr>
          <w:rFonts w:ascii="Tahoma" w:hAnsi="Tahoma" w:cs="Tahoma"/>
          <w:sz w:val="22"/>
          <w:szCs w:val="22"/>
        </w:rPr>
        <w:t>Geographically, the</w:t>
      </w:r>
      <w:r w:rsidR="00DE3D2B" w:rsidRPr="00A40CE6">
        <w:rPr>
          <w:rFonts w:ascii="Tahoma" w:hAnsi="Tahoma" w:cs="Tahoma"/>
          <w:sz w:val="22"/>
          <w:szCs w:val="22"/>
        </w:rPr>
        <w:t xml:space="preserve"> berry market is segmented into seven regions which are ; North America, Latin America, Western Europe, Eastern Europe, Japan, Asia Pacific excluding Japan (APEJ), and Middle East and Africa (MEA) and Japan.</w:t>
      </w:r>
    </w:p>
    <w:p w:rsidR="00DE3D2B" w:rsidRDefault="00DE3D2B" w:rsidP="003210E8">
      <w:pPr>
        <w:pStyle w:val="NormalWeb"/>
        <w:spacing w:before="0" w:beforeAutospacing="0" w:after="0" w:afterAutospacing="0" w:line="360" w:lineRule="auto"/>
        <w:jc w:val="both"/>
        <w:rPr>
          <w:rFonts w:ascii="Tahoma" w:hAnsi="Tahoma" w:cs="Tahoma"/>
          <w:sz w:val="22"/>
          <w:szCs w:val="22"/>
        </w:rPr>
      </w:pPr>
      <w:r w:rsidRPr="00A40CE6">
        <w:rPr>
          <w:rFonts w:ascii="Tahoma" w:hAnsi="Tahoma" w:cs="Tahoma"/>
          <w:sz w:val="22"/>
          <w:szCs w:val="22"/>
        </w:rPr>
        <w:t xml:space="preserve">North America has been the largest market for malts, sharing superiority in both production as well as consumption. Western Europe and Central Europe are also one of the key malt markets. Countries in Asia Pacific such as, China, South Korea and Australia are showing relatively quicker growth and are expected to be the dominant markets over the coming </w:t>
      </w:r>
      <w:r w:rsidRPr="00A40CE6">
        <w:rPr>
          <w:rFonts w:ascii="Tahoma" w:hAnsi="Tahoma" w:cs="Tahoma"/>
          <w:sz w:val="22"/>
          <w:szCs w:val="22"/>
        </w:rPr>
        <w:lastRenderedPageBreak/>
        <w:t>years. Countries in Africa such as, Zimbabwe and Botswana constitute of two of the most promising market potentials followed by Latin America.</w:t>
      </w:r>
    </w:p>
    <w:p w:rsidR="00A40CE6" w:rsidRPr="00A40CE6" w:rsidRDefault="00A40CE6" w:rsidP="003210E8">
      <w:pPr>
        <w:pStyle w:val="NormalWeb"/>
        <w:spacing w:before="0" w:beforeAutospacing="0" w:after="0" w:afterAutospacing="0" w:line="360" w:lineRule="auto"/>
        <w:jc w:val="both"/>
        <w:rPr>
          <w:rFonts w:ascii="Tahoma" w:hAnsi="Tahoma" w:cs="Tahoma"/>
          <w:sz w:val="22"/>
          <w:szCs w:val="22"/>
        </w:rPr>
      </w:pPr>
    </w:p>
    <w:p w:rsidR="007A4E60" w:rsidRDefault="007A4E60" w:rsidP="003210E8">
      <w:pPr>
        <w:pStyle w:val="NormalWeb"/>
        <w:spacing w:before="0" w:beforeAutospacing="0" w:after="0" w:afterAutospacing="0" w:line="360" w:lineRule="auto"/>
        <w:jc w:val="both"/>
        <w:rPr>
          <w:rFonts w:ascii="Tahoma" w:hAnsi="Tahoma" w:cs="Tahoma"/>
          <w:sz w:val="22"/>
          <w:szCs w:val="22"/>
        </w:rPr>
      </w:pPr>
      <w:r w:rsidRPr="00A40CE6">
        <w:rPr>
          <w:rFonts w:ascii="Tahoma" w:hAnsi="Tahoma" w:cs="Tahoma"/>
          <w:sz w:val="22"/>
          <w:szCs w:val="22"/>
        </w:rPr>
        <w:t>The global malt market can be broadly segmented on the basis of type, application, brewers, and source. On the basis of type, the malt market can be classified into-Dry Extract, Liquid Extract, Malt Flour. On the basis of application, the malt market can be segmented into-Beer Industry, Whisky Distilleries, Food &amp; Beverages, and Pharmaceutical industry. On the basis of brewers, the malt market can be segmented into- Base Malt, Standard Malt and Specialty Malt. On the basis of source, it can be segmented into-Barley, Wheat, Rye.</w:t>
      </w:r>
    </w:p>
    <w:p w:rsidR="00A40CE6" w:rsidRPr="00A40CE6" w:rsidRDefault="00A40CE6" w:rsidP="003210E8">
      <w:pPr>
        <w:pStyle w:val="NormalWeb"/>
        <w:spacing w:before="0" w:beforeAutospacing="0" w:after="0" w:afterAutospacing="0" w:line="360" w:lineRule="auto"/>
        <w:jc w:val="both"/>
        <w:rPr>
          <w:rFonts w:ascii="Tahoma" w:hAnsi="Tahoma" w:cs="Tahoma"/>
          <w:sz w:val="22"/>
          <w:szCs w:val="22"/>
        </w:rPr>
      </w:pPr>
    </w:p>
    <w:p w:rsidR="007A4E60" w:rsidRDefault="007A4E60" w:rsidP="003210E8">
      <w:pPr>
        <w:pStyle w:val="NormalWeb"/>
        <w:spacing w:before="0" w:beforeAutospacing="0" w:after="0" w:afterAutospacing="0" w:line="360" w:lineRule="auto"/>
        <w:jc w:val="both"/>
        <w:rPr>
          <w:rFonts w:ascii="Tahoma" w:hAnsi="Tahoma" w:cs="Tahoma"/>
          <w:sz w:val="22"/>
          <w:szCs w:val="22"/>
        </w:rPr>
      </w:pPr>
      <w:r w:rsidRPr="00A40CE6">
        <w:rPr>
          <w:rFonts w:ascii="Tahoma" w:hAnsi="Tahoma" w:cs="Tahoma"/>
          <w:sz w:val="22"/>
          <w:szCs w:val="22"/>
        </w:rPr>
        <w:t>The key driver for this market is the use of malt in the beer industry, which is growing at a fast rate. Its widespread use in the food industry is another impetus for the growth of this market. Opportunities for this market lie in the use of different types of malt extracts in food products. Growing popularity of wine and other beverages acts as a hindrance in the growth of this market, as this would reduce the consumption of beer. Increase in the use of organic malt in making breweries is boosting the growth of the market. The major challenge to this market is the entry of local players in the market. They offer low cost product, and thus are able to generate a broader customer base.</w:t>
      </w:r>
    </w:p>
    <w:p w:rsidR="00A40CE6" w:rsidRPr="00A40CE6" w:rsidRDefault="00A40CE6" w:rsidP="003210E8">
      <w:pPr>
        <w:pStyle w:val="NormalWeb"/>
        <w:spacing w:before="0" w:beforeAutospacing="0" w:after="0" w:afterAutospacing="0" w:line="360" w:lineRule="auto"/>
        <w:jc w:val="both"/>
        <w:rPr>
          <w:rFonts w:ascii="Tahoma" w:hAnsi="Tahoma" w:cs="Tahoma"/>
          <w:sz w:val="22"/>
          <w:szCs w:val="22"/>
        </w:rPr>
      </w:pPr>
    </w:p>
    <w:p w:rsidR="007A4E60" w:rsidRPr="00A40CE6" w:rsidRDefault="007A4E60" w:rsidP="003210E8">
      <w:pPr>
        <w:pStyle w:val="NormalWeb"/>
        <w:spacing w:before="0" w:beforeAutospacing="0" w:after="0" w:afterAutospacing="0" w:line="360" w:lineRule="auto"/>
        <w:jc w:val="both"/>
        <w:rPr>
          <w:rFonts w:ascii="Tahoma" w:hAnsi="Tahoma" w:cs="Tahoma"/>
          <w:sz w:val="22"/>
          <w:szCs w:val="22"/>
        </w:rPr>
      </w:pPr>
      <w:r w:rsidRPr="00A40CE6">
        <w:rPr>
          <w:rFonts w:ascii="Tahoma" w:hAnsi="Tahoma" w:cs="Tahoma"/>
          <w:sz w:val="22"/>
          <w:szCs w:val="22"/>
        </w:rPr>
        <w:t>Malt is a product prepared from grains through a malting process, which involves partial germination, to modify the grains’ natural food substances. Barley is generally used to prepare malt, while rice wheat, corn and rye are used less frequently. The principle use of malt is in brewing beer. Malt is also used for preparation of whiskey and other beverages. Its wide usage in alcohols, beverages and food products makes it an important product in the food and beverage industry. It is also used to make confections such as malted shakes, malt vinegar, flavoured drinks such as Horlicks, and Milo, and some baked goods, such as bagels, malt loaf, and rich tea. Malted barley is an ingredient in blended flours specifically used in the manufacture of yeast breads and other baked goods.</w:t>
      </w:r>
    </w:p>
    <w:p w:rsidR="00F06D66" w:rsidRDefault="00F06D66" w:rsidP="003210E8">
      <w:pPr>
        <w:pStyle w:val="DefaultText"/>
        <w:spacing w:after="0" w:line="360" w:lineRule="auto"/>
        <w:jc w:val="both"/>
        <w:rPr>
          <w:rFonts w:ascii="Tahoma" w:hAnsi="Tahoma" w:cs="Tahoma"/>
          <w:sz w:val="22"/>
          <w:szCs w:val="22"/>
        </w:rPr>
      </w:pPr>
    </w:p>
    <w:p w:rsidR="005B61E0" w:rsidRDefault="005B61E0" w:rsidP="003210E8">
      <w:pPr>
        <w:pStyle w:val="DefaultText"/>
        <w:spacing w:after="0" w:line="360" w:lineRule="auto"/>
        <w:jc w:val="both"/>
        <w:rPr>
          <w:rFonts w:ascii="Tahoma" w:hAnsi="Tahoma" w:cs="Tahoma"/>
          <w:sz w:val="22"/>
          <w:szCs w:val="22"/>
        </w:rPr>
      </w:pPr>
    </w:p>
    <w:p w:rsidR="005B61E0" w:rsidRDefault="005B61E0" w:rsidP="003210E8">
      <w:pPr>
        <w:pStyle w:val="DefaultText"/>
        <w:spacing w:after="0" w:line="360" w:lineRule="auto"/>
        <w:jc w:val="both"/>
        <w:rPr>
          <w:rFonts w:ascii="Tahoma" w:hAnsi="Tahoma" w:cs="Tahoma"/>
          <w:sz w:val="22"/>
          <w:szCs w:val="22"/>
        </w:rPr>
      </w:pPr>
    </w:p>
    <w:p w:rsidR="005B61E0" w:rsidRDefault="005B61E0" w:rsidP="003210E8">
      <w:pPr>
        <w:pStyle w:val="DefaultText"/>
        <w:spacing w:after="0" w:line="360" w:lineRule="auto"/>
        <w:jc w:val="both"/>
        <w:rPr>
          <w:rFonts w:ascii="Tahoma" w:hAnsi="Tahoma" w:cs="Tahoma"/>
          <w:sz w:val="22"/>
          <w:szCs w:val="22"/>
        </w:rPr>
      </w:pPr>
    </w:p>
    <w:p w:rsidR="00A40CE6" w:rsidRPr="005B61E0" w:rsidRDefault="00461BC4" w:rsidP="005B61E0">
      <w:pPr>
        <w:pStyle w:val="DefaultText"/>
        <w:numPr>
          <w:ilvl w:val="0"/>
          <w:numId w:val="1"/>
        </w:numPr>
        <w:spacing w:after="0" w:line="360" w:lineRule="auto"/>
        <w:jc w:val="both"/>
        <w:rPr>
          <w:rFonts w:ascii="Tahoma" w:hAnsi="Tahoma" w:cs="Tahoma"/>
          <w:b/>
          <w:szCs w:val="22"/>
        </w:rPr>
      </w:pPr>
      <w:r w:rsidRPr="00A40CE6">
        <w:rPr>
          <w:rFonts w:ascii="Tahoma" w:hAnsi="Tahoma" w:cs="Tahoma"/>
          <w:b/>
          <w:szCs w:val="22"/>
        </w:rPr>
        <w:lastRenderedPageBreak/>
        <w:t>MARKET POTENTIAL AND MARKETING ISSUES, IF ANY:</w:t>
      </w:r>
    </w:p>
    <w:p w:rsidR="00461BC4" w:rsidRPr="00A40CE6" w:rsidRDefault="00461BC4" w:rsidP="003210E8">
      <w:pPr>
        <w:pStyle w:val="DefaultText"/>
        <w:spacing w:after="0" w:line="360" w:lineRule="auto"/>
        <w:jc w:val="both"/>
        <w:rPr>
          <w:rFonts w:ascii="Tahoma" w:hAnsi="Tahoma" w:cs="Tahoma"/>
          <w:sz w:val="22"/>
          <w:szCs w:val="22"/>
          <w:lang w:eastAsia="zh-CN"/>
        </w:rPr>
      </w:pPr>
      <w:r w:rsidRPr="00A40CE6">
        <w:rPr>
          <w:rFonts w:ascii="Tahoma" w:hAnsi="Tahoma" w:cs="Tahoma"/>
          <w:sz w:val="22"/>
          <w:szCs w:val="22"/>
          <w:lang w:eastAsia="zh-CN"/>
        </w:rPr>
        <w:t xml:space="preserve">The end users of Malt and Malt Extracts are as follows: Breweries - for beer production Distilleries - for the manufacture of premium quality whisky Food – Malted Milk Foods, Bakery, Biscuits, Confectionery, Chocolate Powder, Cornflakes, </w:t>
      </w:r>
      <w:r w:rsidR="00831C45" w:rsidRPr="00A40CE6">
        <w:rPr>
          <w:rFonts w:ascii="Tahoma" w:hAnsi="Tahoma" w:cs="Tahoma"/>
          <w:sz w:val="22"/>
          <w:szCs w:val="22"/>
          <w:lang w:eastAsia="zh-CN"/>
        </w:rPr>
        <w:t>Imitation</w:t>
      </w:r>
      <w:r w:rsidRPr="00A40CE6">
        <w:rPr>
          <w:rFonts w:ascii="Tahoma" w:hAnsi="Tahoma" w:cs="Tahoma"/>
          <w:sz w:val="22"/>
          <w:szCs w:val="22"/>
          <w:lang w:eastAsia="zh-CN"/>
        </w:rPr>
        <w:t xml:space="preserve"> Coffee, Baby food, etc. Pharmaceuticals –Tonics, Health foods, </w:t>
      </w:r>
      <w:r w:rsidR="00831C45" w:rsidRPr="00A40CE6">
        <w:rPr>
          <w:rFonts w:ascii="Tahoma" w:hAnsi="Tahoma" w:cs="Tahoma"/>
          <w:sz w:val="22"/>
          <w:szCs w:val="22"/>
          <w:lang w:eastAsia="zh-CN"/>
        </w:rPr>
        <w:t>slim</w:t>
      </w:r>
      <w:r w:rsidRPr="00A40CE6">
        <w:rPr>
          <w:rFonts w:ascii="Tahoma" w:hAnsi="Tahoma" w:cs="Tahoma"/>
          <w:sz w:val="22"/>
          <w:szCs w:val="22"/>
          <w:lang w:eastAsia="zh-CN"/>
        </w:rPr>
        <w:t xml:space="preserve"> diets </w:t>
      </w:r>
      <w:r w:rsidR="00831C45" w:rsidRPr="00A40CE6">
        <w:rPr>
          <w:rFonts w:ascii="Tahoma" w:hAnsi="Tahoma" w:cs="Tahoma"/>
          <w:sz w:val="22"/>
          <w:szCs w:val="22"/>
          <w:lang w:eastAsia="zh-CN"/>
        </w:rPr>
        <w:t>others</w:t>
      </w:r>
      <w:r w:rsidRPr="00A40CE6">
        <w:rPr>
          <w:rFonts w:ascii="Tahoma" w:hAnsi="Tahoma" w:cs="Tahoma"/>
          <w:sz w:val="22"/>
          <w:szCs w:val="22"/>
          <w:lang w:eastAsia="zh-CN"/>
        </w:rPr>
        <w:t xml:space="preserve"> - Pet foods, Medium for bacteria cultivation Indian beer market is expected to grow to 200 million cases (1500 million liters) per year by the year 2010 from present 125 million cases per year. Barley malt demand will go up to 2 lakh tons from 1.25 lakh tons. Distilled spirits (mainly whisky) market in India is expected to grow to 80 million cases (720 million liters) per year by 2010 from present 55 million cases per year. At present the whisky is made from molasses derived alcohol. This is going to change now. If we assume 20 % of additional demand will be met with grain based alcohol, market for malt will go up by 40000 tons. The increase in demand after 2010 is expected to continue at 10 %. This </w:t>
      </w:r>
      <w:r w:rsidR="00831C45" w:rsidRPr="00A40CE6">
        <w:rPr>
          <w:rFonts w:ascii="Tahoma" w:hAnsi="Tahoma" w:cs="Tahoma"/>
          <w:sz w:val="22"/>
          <w:szCs w:val="22"/>
          <w:lang w:eastAsia="zh-CN"/>
        </w:rPr>
        <w:t>represents additional</w:t>
      </w:r>
      <w:r w:rsidRPr="00A40CE6">
        <w:rPr>
          <w:rFonts w:ascii="Tahoma" w:hAnsi="Tahoma" w:cs="Tahoma"/>
          <w:sz w:val="22"/>
          <w:szCs w:val="22"/>
          <w:lang w:eastAsia="zh-CN"/>
        </w:rPr>
        <w:t xml:space="preserve"> demand of 25000 tons per year. The domestic demand for Malt and Malt Extract is poised for growth because of growth of end user industry. The major portion of malt consumption is expected from the breweries and there would also be requirement for better quality malt as a number of foreign companies have joint ventures in India now. According to the experts, the industry is expected to maintain a growth rate of 15-20% per annum for the next ten years. The food and pharma industry (malt extract users like cornflake manufacturers, health foods </w:t>
      </w:r>
      <w:r w:rsidR="00831C45" w:rsidRPr="00A40CE6">
        <w:rPr>
          <w:rFonts w:ascii="Tahoma" w:hAnsi="Tahoma" w:cs="Tahoma"/>
          <w:sz w:val="22"/>
          <w:szCs w:val="22"/>
          <w:lang w:eastAsia="zh-CN"/>
        </w:rPr>
        <w:t>etc.</w:t>
      </w:r>
      <w:r w:rsidRPr="00A40CE6">
        <w:rPr>
          <w:rFonts w:ascii="Tahoma" w:hAnsi="Tahoma" w:cs="Tahoma"/>
          <w:sz w:val="22"/>
          <w:szCs w:val="22"/>
          <w:lang w:eastAsia="zh-CN"/>
        </w:rPr>
        <w:t xml:space="preserve">) is also poised for growth due to a small production at present, and this is likely to grow at 10% per annum. Taking a moderate growth rate for 5% of the remaining end user segments, the projected demand for malt and malt extracts is given in Table below: </w:t>
      </w:r>
    </w:p>
    <w:p w:rsidR="00461BC4" w:rsidRPr="00A40CE6" w:rsidRDefault="00461BC4" w:rsidP="003210E8">
      <w:pPr>
        <w:pStyle w:val="DefaultText"/>
        <w:spacing w:after="0" w:line="360" w:lineRule="auto"/>
        <w:jc w:val="both"/>
        <w:rPr>
          <w:rFonts w:ascii="Tahoma" w:hAnsi="Tahoma" w:cs="Tahoma"/>
          <w:sz w:val="22"/>
          <w:szCs w:val="22"/>
          <w:lang w:eastAsia="zh-CN"/>
        </w:rPr>
      </w:pPr>
    </w:p>
    <w:p w:rsidR="00A40CE6" w:rsidRPr="005B61E0" w:rsidRDefault="00461BC4" w:rsidP="005B61E0">
      <w:pPr>
        <w:pStyle w:val="DefaultText"/>
        <w:numPr>
          <w:ilvl w:val="0"/>
          <w:numId w:val="1"/>
        </w:numPr>
        <w:spacing w:after="0" w:line="360" w:lineRule="auto"/>
        <w:jc w:val="both"/>
        <w:rPr>
          <w:rFonts w:ascii="Tahoma" w:hAnsi="Tahoma" w:cs="Tahoma"/>
          <w:b/>
          <w:bCs/>
        </w:rPr>
      </w:pPr>
      <w:r w:rsidRPr="00A40CE6">
        <w:rPr>
          <w:rFonts w:ascii="Tahoma" w:hAnsi="Tahoma" w:cs="Tahoma"/>
          <w:b/>
          <w:bCs/>
        </w:rPr>
        <w:t xml:space="preserve">RAW MATERIAL REQUIREMENTS: </w:t>
      </w:r>
    </w:p>
    <w:p w:rsidR="00461BC4" w:rsidRPr="00A40CE6" w:rsidRDefault="00461BC4" w:rsidP="003210E8">
      <w:pPr>
        <w:pStyle w:val="DefaultText"/>
        <w:spacing w:after="0" w:line="360" w:lineRule="auto"/>
        <w:jc w:val="both"/>
        <w:rPr>
          <w:rFonts w:ascii="Tahoma" w:hAnsi="Tahoma" w:cs="Tahoma"/>
          <w:sz w:val="22"/>
          <w:szCs w:val="22"/>
        </w:rPr>
      </w:pPr>
      <w:r w:rsidRPr="00A40CE6">
        <w:rPr>
          <w:rFonts w:ascii="Tahoma" w:hAnsi="Tahoma" w:cs="Tahoma"/>
          <w:szCs w:val="22"/>
          <w:lang w:eastAsia="zh-CN"/>
        </w:rPr>
        <w:t xml:space="preserve">Although barley is not grown significantly in the state, production can be increased as demand of brewery is increasing world over. In addition to that barley can be sourced from Rajasthan and UP as barley is produced in good quantity in these states. The production of barley in the state is 1.09 lakh MT grown on the area of 94000 ha. </w:t>
      </w:r>
      <w:r w:rsidRPr="00A40CE6">
        <w:rPr>
          <w:rFonts w:ascii="Tahoma" w:hAnsi="Tahoma" w:cs="Tahoma"/>
          <w:sz w:val="22"/>
          <w:szCs w:val="22"/>
          <w:lang w:eastAsia="zh-CN"/>
        </w:rPr>
        <w:t>Barley is the main raw material. It is grown in Punjab, Haryana and Rajasthan areas. Out of the total production of 14.5 lakh MT in the country hardly 10% is used for Malt</w:t>
      </w:r>
    </w:p>
    <w:p w:rsidR="00461BC4" w:rsidRPr="00A40CE6" w:rsidRDefault="00831C45" w:rsidP="003210E8">
      <w:pPr>
        <w:pStyle w:val="DefaultText"/>
        <w:spacing w:after="0" w:line="360" w:lineRule="auto"/>
        <w:jc w:val="both"/>
        <w:rPr>
          <w:rFonts w:ascii="Tahoma" w:hAnsi="Tahoma" w:cs="Tahoma"/>
          <w:sz w:val="22"/>
          <w:szCs w:val="22"/>
        </w:rPr>
      </w:pPr>
      <w:r w:rsidRPr="00A40CE6">
        <w:rPr>
          <w:rFonts w:ascii="Tahoma" w:hAnsi="Tahoma" w:cs="Tahoma"/>
          <w:sz w:val="22"/>
          <w:szCs w:val="22"/>
          <w:lang w:eastAsia="zh-CN"/>
        </w:rPr>
        <w:lastRenderedPageBreak/>
        <w:t>Production</w:t>
      </w:r>
      <w:r w:rsidR="00461BC4" w:rsidRPr="00A40CE6">
        <w:rPr>
          <w:rFonts w:ascii="Tahoma" w:hAnsi="Tahoma" w:cs="Tahoma"/>
          <w:sz w:val="22"/>
          <w:szCs w:val="22"/>
          <w:lang w:eastAsia="zh-CN"/>
        </w:rPr>
        <w:t>. About 5-10% is reportedly used for human consumption and about 4-5% is retained by the farmers as seed. The large quantity of remaining barley is used as feed for the animals. Considering the present utilization pattern of Barley it is clear that the availability for processing will not be a problem. The problem right now is of quality and not of quantities.</w:t>
      </w:r>
    </w:p>
    <w:p w:rsidR="00461BC4" w:rsidRPr="00A40CE6" w:rsidRDefault="00461BC4" w:rsidP="003210E8">
      <w:pPr>
        <w:pStyle w:val="DefaultText"/>
        <w:spacing w:after="0" w:line="360" w:lineRule="auto"/>
        <w:jc w:val="both"/>
        <w:rPr>
          <w:rFonts w:ascii="Tahoma" w:hAnsi="Tahoma" w:cs="Tahoma"/>
          <w:sz w:val="22"/>
          <w:szCs w:val="22"/>
          <w:lang w:eastAsia="zh-CN"/>
        </w:rPr>
      </w:pPr>
    </w:p>
    <w:p w:rsidR="00A40CE6" w:rsidRPr="005B61E0" w:rsidRDefault="00461BC4" w:rsidP="005B61E0">
      <w:pPr>
        <w:pStyle w:val="DefaultText"/>
        <w:numPr>
          <w:ilvl w:val="0"/>
          <w:numId w:val="1"/>
        </w:numPr>
        <w:spacing w:after="0" w:line="360" w:lineRule="auto"/>
        <w:jc w:val="both"/>
        <w:rPr>
          <w:rFonts w:ascii="Tahoma" w:hAnsi="Tahoma" w:cs="Tahoma"/>
          <w:b/>
          <w:szCs w:val="22"/>
        </w:rPr>
      </w:pPr>
      <w:r w:rsidRPr="00A40CE6">
        <w:rPr>
          <w:rFonts w:ascii="Tahoma" w:hAnsi="Tahoma" w:cs="Tahoma"/>
          <w:b/>
          <w:szCs w:val="22"/>
        </w:rPr>
        <w:t>MANUFACTURING PROCESS:</w:t>
      </w:r>
    </w:p>
    <w:p w:rsidR="00F06D66" w:rsidRPr="00A40CE6" w:rsidRDefault="00461BC4" w:rsidP="003210E8">
      <w:pPr>
        <w:pStyle w:val="DefaultText"/>
        <w:spacing w:after="0" w:line="360" w:lineRule="auto"/>
        <w:jc w:val="both"/>
        <w:rPr>
          <w:rFonts w:ascii="Tahoma" w:hAnsi="Tahoma" w:cs="Tahoma"/>
          <w:sz w:val="22"/>
          <w:szCs w:val="22"/>
        </w:rPr>
      </w:pPr>
      <w:r w:rsidRPr="00A40CE6">
        <w:rPr>
          <w:rFonts w:ascii="Tahoma" w:hAnsi="Tahoma" w:cs="Tahoma"/>
          <w:sz w:val="22"/>
          <w:szCs w:val="22"/>
          <w:lang w:eastAsia="zh-CN"/>
        </w:rPr>
        <w:t xml:space="preserve">Five stages of the malting process: (1) initial storage, cleaning and grading (2) steeping (3) germinating (4) kilning, and (5) crushing, aging and blending. </w:t>
      </w:r>
      <w:r w:rsidRPr="00A40CE6">
        <w:rPr>
          <w:rFonts w:ascii="Tahoma" w:hAnsi="Tahoma" w:cs="Tahoma"/>
          <w:sz w:val="22"/>
          <w:szCs w:val="22"/>
        </w:rPr>
        <w:t xml:space="preserve">Here are the highlights of the malt extract making process: Step 1: Milling, Step 2: Mashing, Step 3: Separation, Step 4: Boiling/Whirlpool, Step 5: Whirlpool Tanks, and Trub Removal, Step 6: Vacuum Evaporation. — Keeping Things Cool Atmospheric Dryers, Vacuum Dryers and Different Dryers for Different Extracts and Agglomeration Applied. </w:t>
      </w:r>
    </w:p>
    <w:p w:rsidR="00F06D66" w:rsidRPr="00A40CE6" w:rsidRDefault="00F06D66" w:rsidP="003210E8">
      <w:pPr>
        <w:pStyle w:val="DefaultText"/>
        <w:spacing w:after="0" w:line="360" w:lineRule="auto"/>
        <w:jc w:val="both"/>
        <w:rPr>
          <w:rFonts w:ascii="Tahoma" w:hAnsi="Tahoma" w:cs="Tahoma"/>
          <w:sz w:val="22"/>
          <w:szCs w:val="22"/>
        </w:rPr>
      </w:pPr>
    </w:p>
    <w:p w:rsidR="00A40CE6" w:rsidRPr="005B61E0" w:rsidRDefault="00A40CE6" w:rsidP="005B61E0">
      <w:pPr>
        <w:pStyle w:val="DefaultText"/>
        <w:numPr>
          <w:ilvl w:val="0"/>
          <w:numId w:val="1"/>
        </w:numPr>
        <w:spacing w:after="0" w:line="360" w:lineRule="auto"/>
        <w:jc w:val="both"/>
        <w:rPr>
          <w:rFonts w:ascii="Tahoma" w:hAnsi="Tahoma" w:cs="Tahoma"/>
          <w:sz w:val="22"/>
          <w:szCs w:val="22"/>
        </w:rPr>
      </w:pPr>
      <w:r>
        <w:rPr>
          <w:rFonts w:ascii="Tahoma" w:hAnsi="Tahoma" w:cs="Tahoma"/>
          <w:b/>
          <w:bCs/>
        </w:rPr>
        <w:t xml:space="preserve">MANPOWER </w:t>
      </w:r>
      <w:proofErr w:type="gramStart"/>
      <w:r>
        <w:rPr>
          <w:rFonts w:ascii="Tahoma" w:hAnsi="Tahoma" w:cs="Tahoma"/>
          <w:b/>
          <w:bCs/>
        </w:rPr>
        <w:t>REQUIREMENT :</w:t>
      </w:r>
      <w:proofErr w:type="gramEnd"/>
    </w:p>
    <w:p w:rsidR="00461BC4" w:rsidRPr="00A40CE6" w:rsidRDefault="00461BC4" w:rsidP="003210E8">
      <w:pPr>
        <w:pStyle w:val="DefaultText"/>
        <w:spacing w:after="0" w:line="360" w:lineRule="auto"/>
        <w:ind w:left="720"/>
        <w:jc w:val="both"/>
        <w:rPr>
          <w:rFonts w:ascii="Tahoma" w:hAnsi="Tahoma" w:cs="Tahoma"/>
          <w:b/>
          <w:sz w:val="22"/>
          <w:szCs w:val="22"/>
        </w:rPr>
      </w:pPr>
      <w:r w:rsidRPr="00A40CE6">
        <w:rPr>
          <w:rFonts w:ascii="Tahoma" w:hAnsi="Tahoma" w:cs="Tahoma"/>
          <w:sz w:val="22"/>
          <w:szCs w:val="22"/>
        </w:rPr>
        <w:t>The enterprise requires 50 employees as detailed below</w:t>
      </w:r>
      <w:r w:rsidRPr="00A40CE6">
        <w:rPr>
          <w:rFonts w:ascii="Tahoma" w:hAnsi="Tahoma" w:cs="Tahoma"/>
          <w:b/>
          <w:sz w:val="22"/>
          <w:szCs w:val="22"/>
        </w:rPr>
        <w:t>:</w:t>
      </w:r>
    </w:p>
    <w:tbl>
      <w:tblPr>
        <w:tblW w:w="9630"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0"/>
        <w:gridCol w:w="960"/>
        <w:gridCol w:w="960"/>
        <w:gridCol w:w="960"/>
        <w:gridCol w:w="960"/>
      </w:tblGrid>
      <w:tr w:rsidR="00A40CE6" w:rsidRPr="00A40CE6" w:rsidTr="00496C8B">
        <w:trPr>
          <w:trHeight w:hRule="exact" w:val="446"/>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A40CE6" w:rsidRPr="00A40CE6" w:rsidRDefault="00A40CE6" w:rsidP="003210E8">
            <w:pPr>
              <w:spacing w:after="0" w:line="360" w:lineRule="auto"/>
              <w:jc w:val="center"/>
              <w:textAlignment w:val="top"/>
              <w:rPr>
                <w:rFonts w:ascii="Tahoma" w:eastAsia="Tahoma" w:hAnsi="Tahoma" w:cs="Tahoma"/>
                <w:b/>
                <w:color w:val="000000"/>
                <w:sz w:val="20"/>
                <w:szCs w:val="20"/>
              </w:rPr>
            </w:pPr>
            <w:r w:rsidRPr="00A40CE6">
              <w:rPr>
                <w:rFonts w:ascii="Tahoma" w:eastAsia="Tahoma" w:hAnsi="Tahoma" w:cs="Tahoma"/>
                <w:b/>
                <w:color w:val="000000"/>
                <w:sz w:val="20"/>
                <w:szCs w:val="20"/>
                <w:lang w:eastAsia="zh-CN"/>
              </w:rPr>
              <w:t>Sr. No.</w:t>
            </w:r>
          </w:p>
        </w:tc>
        <w:tc>
          <w:tcPr>
            <w:tcW w:w="2250" w:type="dxa"/>
            <w:tcBorders>
              <w:top w:val="single" w:sz="4" w:space="0" w:color="000000"/>
              <w:left w:val="single" w:sz="4" w:space="0" w:color="000000"/>
              <w:bottom w:val="single" w:sz="4" w:space="0" w:color="000000"/>
              <w:right w:val="single" w:sz="4" w:space="0" w:color="000000"/>
            </w:tcBorders>
            <w:shd w:val="clear" w:color="auto" w:fill="D8D8D8"/>
          </w:tcPr>
          <w:p w:rsidR="00A40CE6" w:rsidRPr="00A40CE6" w:rsidRDefault="00A40CE6" w:rsidP="003210E8">
            <w:pPr>
              <w:spacing w:after="0" w:line="360" w:lineRule="auto"/>
              <w:jc w:val="center"/>
              <w:textAlignment w:val="top"/>
              <w:rPr>
                <w:rFonts w:ascii="Tahoma" w:eastAsia="Tahoma" w:hAnsi="Tahoma" w:cs="Tahoma"/>
                <w:b/>
                <w:color w:val="000000"/>
                <w:sz w:val="20"/>
                <w:szCs w:val="20"/>
              </w:rPr>
            </w:pPr>
            <w:r w:rsidRPr="00A40CE6">
              <w:rPr>
                <w:rFonts w:ascii="Tahoma" w:eastAsia="Tahoma" w:hAnsi="Tahoma" w:cs="Tahoma"/>
                <w:b/>
                <w:color w:val="000000"/>
                <w:sz w:val="20"/>
                <w:szCs w:val="20"/>
                <w:lang w:eastAsia="zh-CN"/>
              </w:rPr>
              <w:t>Designation</w:t>
            </w:r>
          </w:p>
        </w:tc>
        <w:tc>
          <w:tcPr>
            <w:tcW w:w="915" w:type="dxa"/>
            <w:tcBorders>
              <w:top w:val="single" w:sz="4" w:space="0" w:color="000000"/>
              <w:left w:val="single" w:sz="4" w:space="0" w:color="000000"/>
              <w:bottom w:val="single" w:sz="4" w:space="0" w:color="000000"/>
              <w:right w:val="single" w:sz="4" w:space="0" w:color="000000"/>
            </w:tcBorders>
            <w:shd w:val="clear" w:color="auto" w:fill="D8D8D8"/>
          </w:tcPr>
          <w:p w:rsidR="00A40CE6" w:rsidRPr="00A40CE6" w:rsidRDefault="00A40CE6" w:rsidP="003210E8">
            <w:pPr>
              <w:spacing w:after="0" w:line="360" w:lineRule="auto"/>
              <w:jc w:val="center"/>
              <w:textAlignment w:val="top"/>
              <w:rPr>
                <w:rFonts w:ascii="Tahoma" w:eastAsia="Tahoma" w:hAnsi="Tahoma" w:cs="Tahoma"/>
                <w:b/>
                <w:color w:val="000000"/>
                <w:sz w:val="20"/>
                <w:szCs w:val="20"/>
              </w:rPr>
            </w:pPr>
            <w:r w:rsidRPr="00A40CE6">
              <w:rPr>
                <w:rFonts w:ascii="Tahoma" w:eastAsia="Tahoma" w:hAnsi="Tahoma" w:cs="Tahoma"/>
                <w:b/>
                <w:color w:val="000000"/>
                <w:sz w:val="20"/>
                <w:szCs w:val="20"/>
                <w:lang w:eastAsia="zh-CN"/>
              </w:rPr>
              <w:t>SALARY</w:t>
            </w:r>
          </w:p>
        </w:tc>
        <w:tc>
          <w:tcPr>
            <w:tcW w:w="960" w:type="dxa"/>
            <w:tcBorders>
              <w:top w:val="single" w:sz="4" w:space="0" w:color="000000"/>
              <w:left w:val="single" w:sz="4" w:space="0" w:color="000000"/>
              <w:bottom w:val="single" w:sz="4" w:space="0" w:color="000000"/>
              <w:right w:val="single" w:sz="4" w:space="0" w:color="000000"/>
            </w:tcBorders>
            <w:shd w:val="clear" w:color="auto" w:fill="D8D8D8"/>
          </w:tcPr>
          <w:p w:rsidR="00A40CE6" w:rsidRPr="00A40CE6" w:rsidRDefault="00A40CE6" w:rsidP="003210E8">
            <w:pPr>
              <w:spacing w:after="0" w:line="360" w:lineRule="auto"/>
              <w:jc w:val="center"/>
              <w:textAlignment w:val="top"/>
              <w:rPr>
                <w:rFonts w:ascii="Tahoma" w:eastAsia="Tahoma" w:hAnsi="Tahoma" w:cs="Tahoma"/>
                <w:b/>
                <w:color w:val="000000"/>
                <w:sz w:val="20"/>
                <w:szCs w:val="20"/>
              </w:rPr>
            </w:pPr>
            <w:r w:rsidRPr="00A40CE6">
              <w:rPr>
                <w:rFonts w:ascii="Tahoma" w:eastAsia="Tahoma" w:hAnsi="Tahoma" w:cs="Tahoma"/>
                <w:b/>
                <w:color w:val="000000"/>
                <w:sz w:val="20"/>
                <w:szCs w:val="20"/>
                <w:lang w:eastAsia="zh-CN"/>
              </w:rPr>
              <w:t>Salary ₹</w:t>
            </w: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A40CE6" w:rsidRPr="00A40CE6" w:rsidRDefault="00A40CE6" w:rsidP="003210E8">
            <w:pPr>
              <w:spacing w:after="0" w:line="360" w:lineRule="auto"/>
              <w:jc w:val="center"/>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461BC4" w:rsidRPr="00A40CE6" w:rsidTr="00A40CE6">
        <w:trPr>
          <w:trHeight w:hRule="exact" w:val="358"/>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rPr>
                <w:rFonts w:ascii="Tahoma" w:eastAsia="Tahoma" w:hAnsi="Tahoma" w:cs="Tahoma"/>
                <w:b/>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A40CE6" w:rsidP="003210E8">
            <w:pPr>
              <w:spacing w:after="0" w:line="360" w:lineRule="auto"/>
              <w:textAlignment w:val="top"/>
              <w:rPr>
                <w:rFonts w:ascii="Tahoma" w:eastAsia="Tahoma" w:hAnsi="Tahoma" w:cs="Tahoma"/>
                <w:b/>
                <w:color w:val="000000"/>
                <w:sz w:val="20"/>
                <w:szCs w:val="20"/>
              </w:rPr>
            </w:pPr>
            <w:r w:rsidRPr="00A40CE6">
              <w:rPr>
                <w:rFonts w:ascii="Tahoma" w:eastAsia="Tahoma" w:hAnsi="Tahoma" w:cs="Tahoma"/>
                <w:b/>
                <w:color w:val="000000"/>
                <w:sz w:val="20"/>
                <w:szCs w:val="20"/>
                <w:lang w:eastAsia="zh-CN"/>
              </w:rPr>
              <w:t>Working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rPr>
                <w:rFonts w:ascii="Tahoma" w:eastAsia="Tahoma" w:hAnsi="Tahoma" w:cs="Tahoma"/>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b/>
                <w:color w:val="000000"/>
                <w:sz w:val="20"/>
                <w:szCs w:val="20"/>
              </w:rPr>
            </w:pPr>
            <w:r w:rsidRPr="00A40CE6">
              <w:rPr>
                <w:rFonts w:ascii="Tahoma" w:eastAsia="Tahoma" w:hAnsi="Tahoma" w:cs="Tahoma"/>
                <w:b/>
                <w:color w:val="000000"/>
                <w:sz w:val="20"/>
                <w:szCs w:val="20"/>
                <w:lang w:eastAsia="zh-CN"/>
              </w:rPr>
              <w:t>PER ANNUM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Year-5</w:t>
            </w: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A40CE6" w:rsidP="003210E8">
            <w:pPr>
              <w:spacing w:after="0" w:line="360" w:lineRule="auto"/>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Production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18000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54000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r>
      <w:tr w:rsidR="00461BC4" w:rsidRPr="00A40CE6" w:rsidTr="00A40CE6">
        <w:trPr>
          <w:trHeight w:hRule="exact" w:val="25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A40CE6" w:rsidP="003210E8">
            <w:pPr>
              <w:spacing w:after="0" w:line="360" w:lineRule="auto"/>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Operators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60000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A40CE6" w:rsidP="003210E8">
            <w:pPr>
              <w:spacing w:after="0" w:line="360" w:lineRule="auto"/>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Helpers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220000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28</w:t>
            </w: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rPr>
                <w:rFonts w:ascii="Tahoma" w:hAnsi="Tahoma" w:cs="Tahoma"/>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334000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36</w:t>
            </w:r>
          </w:p>
        </w:tc>
      </w:tr>
      <w:tr w:rsidR="00461BC4" w:rsidRPr="00A40CE6" w:rsidTr="00A40CE6">
        <w:trPr>
          <w:trHeight w:hRule="exact" w:val="25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A40CE6" w:rsidP="003210E8">
            <w:pPr>
              <w:spacing w:after="0" w:line="360" w:lineRule="auto"/>
              <w:textAlignment w:val="center"/>
              <w:rPr>
                <w:rFonts w:ascii="Tahoma" w:eastAsia="Tahoma" w:hAnsi="Tahoma" w:cs="Tahoma"/>
                <w:b/>
                <w:color w:val="000000"/>
                <w:sz w:val="20"/>
                <w:szCs w:val="20"/>
              </w:rPr>
            </w:pPr>
            <w:r w:rsidRPr="00A40CE6">
              <w:rPr>
                <w:rFonts w:ascii="Tahoma" w:eastAsia="Tahoma" w:hAnsi="Tahoma" w:cs="Tahoma"/>
                <w:b/>
                <w:color w:val="000000"/>
                <w:sz w:val="20"/>
                <w:szCs w:val="20"/>
                <w:lang w:eastAsia="zh-CN"/>
              </w:rPr>
              <w:t>Fixed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A40CE6" w:rsidP="003210E8">
            <w:pPr>
              <w:spacing w:after="0" w:line="360" w:lineRule="auto"/>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Admin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30000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2</w:t>
            </w: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A40CE6" w:rsidP="003210E8">
            <w:pPr>
              <w:spacing w:after="0" w:line="360" w:lineRule="auto"/>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Accounts/Assistant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12500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62500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5</w:t>
            </w: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Office Boy</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54000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61BC4" w:rsidRPr="00A40CE6" w:rsidRDefault="00461BC4" w:rsidP="003210E8">
            <w:pPr>
              <w:spacing w:after="0" w:line="360" w:lineRule="auto"/>
              <w:jc w:val="center"/>
              <w:textAlignment w:val="top"/>
              <w:rPr>
                <w:rFonts w:ascii="Tahoma" w:eastAsia="Tahoma" w:hAnsi="Tahoma" w:cs="Tahoma"/>
                <w:color w:val="000000"/>
                <w:sz w:val="20"/>
                <w:szCs w:val="20"/>
              </w:rPr>
            </w:pPr>
            <w:r w:rsidRPr="00A40CE6">
              <w:rPr>
                <w:rFonts w:ascii="Tahoma" w:eastAsia="Tahoma" w:hAnsi="Tahoma" w:cs="Tahoma"/>
                <w:color w:val="000000"/>
                <w:sz w:val="20"/>
                <w:szCs w:val="20"/>
                <w:lang w:eastAsia="zh-CN"/>
              </w:rPr>
              <w:t>6</w:t>
            </w:r>
          </w:p>
        </w:tc>
      </w:tr>
      <w:tr w:rsidR="00461BC4" w:rsidRPr="00A40CE6" w:rsidTr="00A40CE6">
        <w:trPr>
          <w:trHeight w:hRule="exact" w:val="25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i/>
                <w:color w:val="000000"/>
                <w:sz w:val="20"/>
                <w:szCs w:val="20"/>
              </w:rPr>
            </w:pPr>
            <w:r w:rsidRPr="00A40CE6">
              <w:rPr>
                <w:rFonts w:ascii="Tahoma" w:eastAsia="Tahoma" w:hAnsi="Tahoma" w:cs="Tahoma"/>
                <w:i/>
                <w:color w:val="000000"/>
                <w:sz w:val="20"/>
                <w:szCs w:val="20"/>
                <w:lang w:eastAsia="zh-CN"/>
              </w:rPr>
              <w:t>sub-total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146500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eastAsia="Tahoma" w:hAnsi="Tahoma" w:cs="Tahoma"/>
                <w:color w:val="000000"/>
                <w:sz w:val="20"/>
                <w:szCs w:val="20"/>
              </w:rPr>
            </w:pPr>
            <w:r w:rsidRPr="00A40CE6">
              <w:rPr>
                <w:rFonts w:ascii="Tahoma" w:eastAsia="Tahoma" w:hAnsi="Tahoma" w:cs="Tahoma"/>
                <w:color w:val="000000"/>
                <w:sz w:val="20"/>
                <w:szCs w:val="20"/>
                <w:lang w:eastAsia="zh-CN"/>
              </w:rPr>
              <w:t>14</w:t>
            </w:r>
          </w:p>
        </w:tc>
      </w:tr>
      <w:tr w:rsidR="00461BC4" w:rsidRPr="00A40CE6" w:rsidTr="00A40CE6">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480500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44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44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44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SimSun" w:hAnsi="Tahoma" w:cs="Tahoma"/>
                <w:color w:val="000000"/>
                <w:sz w:val="20"/>
                <w:szCs w:val="20"/>
                <w:lang w:eastAsia="zh-CN"/>
              </w:rPr>
              <w:t>50</w:t>
            </w:r>
          </w:p>
        </w:tc>
      </w:tr>
    </w:tbl>
    <w:p w:rsidR="00461BC4" w:rsidRPr="00A40CE6" w:rsidRDefault="00461BC4" w:rsidP="003210E8">
      <w:pPr>
        <w:pStyle w:val="DefaultText"/>
        <w:spacing w:after="0" w:line="360" w:lineRule="auto"/>
        <w:ind w:left="360" w:firstLine="716"/>
        <w:jc w:val="both"/>
        <w:rPr>
          <w:rFonts w:ascii="Tahoma" w:hAnsi="Tahoma" w:cs="Tahoma"/>
          <w:b/>
          <w:szCs w:val="22"/>
        </w:rPr>
      </w:pPr>
    </w:p>
    <w:p w:rsidR="00461BC4" w:rsidRPr="00A40CE6" w:rsidRDefault="00461BC4" w:rsidP="003210E8">
      <w:pPr>
        <w:pStyle w:val="DefaultText"/>
        <w:numPr>
          <w:ilvl w:val="0"/>
          <w:numId w:val="1"/>
        </w:numPr>
        <w:spacing w:after="0" w:line="360" w:lineRule="auto"/>
        <w:jc w:val="both"/>
        <w:rPr>
          <w:rFonts w:ascii="Tahoma" w:hAnsi="Tahoma" w:cs="Tahoma"/>
          <w:szCs w:val="22"/>
        </w:rPr>
      </w:pPr>
      <w:r w:rsidRPr="00A40CE6">
        <w:rPr>
          <w:rFonts w:ascii="Tahoma" w:hAnsi="Tahoma" w:cs="Tahoma"/>
          <w:b/>
          <w:szCs w:val="22"/>
        </w:rPr>
        <w:t>IMPLEMENTATION SCHEDULE:</w:t>
      </w:r>
    </w:p>
    <w:p w:rsidR="00A40CE6" w:rsidRPr="00A40CE6" w:rsidRDefault="00A40CE6" w:rsidP="005B61E0">
      <w:pPr>
        <w:pStyle w:val="DefaultText"/>
        <w:spacing w:after="0" w:line="360" w:lineRule="auto"/>
        <w:jc w:val="both"/>
        <w:rPr>
          <w:rFonts w:ascii="Tahoma" w:hAnsi="Tahoma" w:cs="Tahoma"/>
          <w:szCs w:val="22"/>
        </w:rPr>
      </w:pPr>
    </w:p>
    <w:p w:rsidR="00461BC4" w:rsidRPr="00A40CE6" w:rsidRDefault="00461BC4" w:rsidP="003210E8">
      <w:pPr>
        <w:pStyle w:val="DefaultText"/>
        <w:spacing w:after="0" w:line="360" w:lineRule="auto"/>
        <w:ind w:left="720"/>
        <w:jc w:val="both"/>
        <w:rPr>
          <w:rFonts w:ascii="Tahoma" w:hAnsi="Tahoma" w:cs="Tahoma"/>
          <w:sz w:val="22"/>
          <w:szCs w:val="22"/>
        </w:rPr>
      </w:pPr>
      <w:r w:rsidRPr="00A40CE6">
        <w:rPr>
          <w:rFonts w:ascii="Tahoma" w:hAnsi="Tahoma" w:cs="Tahoma"/>
          <w:sz w:val="22"/>
          <w:szCs w:val="22"/>
        </w:rPr>
        <w:t>The project can be implemented in 9 months’ time as detailed below:</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5629"/>
        <w:gridCol w:w="1770"/>
      </w:tblGrid>
      <w:tr w:rsidR="00461BC4" w:rsidRPr="00A40CE6" w:rsidTr="00A40CE6">
        <w:trPr>
          <w:trHeight w:hRule="exact" w:val="721"/>
          <w:jc w:val="center"/>
        </w:trPr>
        <w:tc>
          <w:tcPr>
            <w:tcW w:w="1025" w:type="dxa"/>
            <w:shd w:val="clear" w:color="auto" w:fill="D9D9D9" w:themeFill="background1" w:themeFillShade="D9"/>
          </w:tcPr>
          <w:p w:rsidR="00461BC4" w:rsidRPr="00A40CE6" w:rsidRDefault="00461BC4" w:rsidP="003210E8">
            <w:pPr>
              <w:spacing w:after="0" w:line="360" w:lineRule="auto"/>
              <w:jc w:val="center"/>
              <w:rPr>
                <w:rFonts w:ascii="Tahoma" w:eastAsia="Times New Roman" w:hAnsi="Tahoma" w:cs="Tahoma"/>
                <w:b/>
                <w:color w:val="000000"/>
                <w:sz w:val="20"/>
                <w:lang w:bidi="ar-SA"/>
              </w:rPr>
            </w:pPr>
            <w:r w:rsidRPr="00A40CE6">
              <w:rPr>
                <w:rFonts w:ascii="Tahoma" w:eastAsia="Times New Roman" w:hAnsi="Tahoma" w:cs="Tahoma"/>
                <w:b/>
                <w:color w:val="000000"/>
                <w:sz w:val="20"/>
                <w:szCs w:val="22"/>
                <w:lang w:bidi="ar-SA"/>
              </w:rPr>
              <w:lastRenderedPageBreak/>
              <w:t>Sr. No.</w:t>
            </w:r>
          </w:p>
        </w:tc>
        <w:tc>
          <w:tcPr>
            <w:tcW w:w="5629" w:type="dxa"/>
            <w:shd w:val="clear" w:color="auto" w:fill="D9D9D9" w:themeFill="background1" w:themeFillShade="D9"/>
          </w:tcPr>
          <w:p w:rsidR="00461BC4" w:rsidRPr="00A40CE6" w:rsidRDefault="00461BC4" w:rsidP="003210E8">
            <w:pPr>
              <w:spacing w:after="0" w:line="360" w:lineRule="auto"/>
              <w:jc w:val="center"/>
              <w:rPr>
                <w:rFonts w:ascii="Tahoma" w:eastAsia="Times New Roman" w:hAnsi="Tahoma" w:cs="Tahoma"/>
                <w:b/>
                <w:color w:val="000000"/>
                <w:sz w:val="20"/>
                <w:lang w:bidi="ar-SA"/>
              </w:rPr>
            </w:pPr>
            <w:r w:rsidRPr="00A40CE6">
              <w:rPr>
                <w:rFonts w:ascii="Tahoma" w:eastAsia="Times New Roman" w:hAnsi="Tahoma" w:cs="Tahoma"/>
                <w:b/>
                <w:color w:val="000000"/>
                <w:sz w:val="20"/>
                <w:szCs w:val="22"/>
                <w:lang w:bidi="ar-SA"/>
              </w:rPr>
              <w:t>Activity</w:t>
            </w:r>
          </w:p>
        </w:tc>
        <w:tc>
          <w:tcPr>
            <w:tcW w:w="1770" w:type="dxa"/>
            <w:shd w:val="clear" w:color="auto" w:fill="D9D9D9" w:themeFill="background1" w:themeFillShade="D9"/>
          </w:tcPr>
          <w:p w:rsidR="00461BC4" w:rsidRPr="00A40CE6" w:rsidRDefault="00461BC4" w:rsidP="003210E8">
            <w:pPr>
              <w:spacing w:after="0" w:line="360" w:lineRule="auto"/>
              <w:jc w:val="center"/>
              <w:rPr>
                <w:rFonts w:ascii="Tahoma" w:eastAsia="Times New Roman" w:hAnsi="Tahoma" w:cs="Tahoma"/>
                <w:b/>
                <w:color w:val="000000"/>
                <w:sz w:val="20"/>
                <w:lang w:bidi="ar-SA"/>
              </w:rPr>
            </w:pPr>
            <w:r w:rsidRPr="00A40CE6">
              <w:rPr>
                <w:rFonts w:ascii="Tahoma" w:eastAsia="Times New Roman" w:hAnsi="Tahoma" w:cs="Tahoma"/>
                <w:b/>
                <w:color w:val="000000"/>
                <w:sz w:val="20"/>
                <w:szCs w:val="22"/>
                <w:lang w:bidi="ar-SA"/>
              </w:rPr>
              <w:t>Time Required</w:t>
            </w:r>
          </w:p>
          <w:p w:rsidR="00461BC4" w:rsidRPr="00A40CE6" w:rsidRDefault="00461BC4" w:rsidP="003210E8">
            <w:pPr>
              <w:spacing w:after="0" w:line="360" w:lineRule="auto"/>
              <w:jc w:val="center"/>
              <w:rPr>
                <w:rFonts w:ascii="Tahoma" w:eastAsia="Times New Roman" w:hAnsi="Tahoma" w:cs="Tahoma"/>
                <w:b/>
                <w:color w:val="000000"/>
                <w:sz w:val="20"/>
                <w:lang w:bidi="ar-SA"/>
              </w:rPr>
            </w:pPr>
            <w:r w:rsidRPr="00A40CE6">
              <w:rPr>
                <w:rFonts w:ascii="Tahoma" w:eastAsia="Times New Roman" w:hAnsi="Tahoma" w:cs="Tahoma"/>
                <w:b/>
                <w:i/>
                <w:iCs/>
                <w:color w:val="000000"/>
                <w:sz w:val="20"/>
                <w:szCs w:val="22"/>
                <w:lang w:bidi="ar-SA"/>
              </w:rPr>
              <w:t>(in months)</w:t>
            </w:r>
          </w:p>
        </w:tc>
      </w:tr>
      <w:tr w:rsidR="00461BC4" w:rsidRPr="00A40CE6" w:rsidTr="003210E8">
        <w:trPr>
          <w:trHeight w:hRule="exact" w:val="361"/>
          <w:jc w:val="center"/>
        </w:trPr>
        <w:tc>
          <w:tcPr>
            <w:tcW w:w="1025"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1</w:t>
            </w:r>
          </w:p>
        </w:tc>
        <w:tc>
          <w:tcPr>
            <w:tcW w:w="5629" w:type="dxa"/>
            <w:shd w:val="clear" w:color="auto" w:fill="auto"/>
          </w:tcPr>
          <w:p w:rsidR="00461BC4" w:rsidRPr="00A40CE6" w:rsidRDefault="00461BC4" w:rsidP="003210E8">
            <w:pPr>
              <w:spacing w:after="0" w:line="360" w:lineRule="auto"/>
              <w:jc w:val="both"/>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Acquisition of premises</w:t>
            </w:r>
          </w:p>
        </w:tc>
        <w:tc>
          <w:tcPr>
            <w:tcW w:w="1770"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2.00</w:t>
            </w:r>
          </w:p>
        </w:tc>
      </w:tr>
      <w:tr w:rsidR="00461BC4" w:rsidRPr="00A40CE6" w:rsidTr="003210E8">
        <w:trPr>
          <w:trHeight w:hRule="exact" w:val="361"/>
          <w:jc w:val="center"/>
        </w:trPr>
        <w:tc>
          <w:tcPr>
            <w:tcW w:w="1025"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2</w:t>
            </w:r>
          </w:p>
        </w:tc>
        <w:tc>
          <w:tcPr>
            <w:tcW w:w="5629" w:type="dxa"/>
            <w:shd w:val="clear" w:color="auto" w:fill="auto"/>
          </w:tcPr>
          <w:p w:rsidR="00461BC4" w:rsidRPr="00A40CE6" w:rsidRDefault="00461BC4" w:rsidP="003210E8">
            <w:pPr>
              <w:spacing w:after="0" w:line="360" w:lineRule="auto"/>
              <w:jc w:val="both"/>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Construction (if applicable)</w:t>
            </w:r>
          </w:p>
        </w:tc>
        <w:tc>
          <w:tcPr>
            <w:tcW w:w="1770"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2.50</w:t>
            </w:r>
          </w:p>
        </w:tc>
      </w:tr>
      <w:tr w:rsidR="00461BC4" w:rsidRPr="00A40CE6" w:rsidTr="003210E8">
        <w:trPr>
          <w:trHeight w:hRule="exact" w:val="361"/>
          <w:jc w:val="center"/>
        </w:trPr>
        <w:tc>
          <w:tcPr>
            <w:tcW w:w="1025"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3</w:t>
            </w:r>
          </w:p>
        </w:tc>
        <w:tc>
          <w:tcPr>
            <w:tcW w:w="5629" w:type="dxa"/>
            <w:shd w:val="clear" w:color="auto" w:fill="auto"/>
          </w:tcPr>
          <w:p w:rsidR="00461BC4" w:rsidRPr="00A40CE6" w:rsidRDefault="00461BC4" w:rsidP="003210E8">
            <w:pPr>
              <w:spacing w:after="0" w:line="360" w:lineRule="auto"/>
              <w:jc w:val="both"/>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Procurement &amp; installation of Plant &amp; Machinery</w:t>
            </w:r>
          </w:p>
        </w:tc>
        <w:tc>
          <w:tcPr>
            <w:tcW w:w="1770"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2.50</w:t>
            </w:r>
          </w:p>
        </w:tc>
      </w:tr>
      <w:tr w:rsidR="00461BC4" w:rsidRPr="00A40CE6" w:rsidTr="003210E8">
        <w:trPr>
          <w:trHeight w:hRule="exact" w:val="361"/>
          <w:jc w:val="center"/>
        </w:trPr>
        <w:tc>
          <w:tcPr>
            <w:tcW w:w="1025"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4</w:t>
            </w:r>
          </w:p>
        </w:tc>
        <w:tc>
          <w:tcPr>
            <w:tcW w:w="5629" w:type="dxa"/>
            <w:shd w:val="clear" w:color="auto" w:fill="auto"/>
          </w:tcPr>
          <w:p w:rsidR="00461BC4" w:rsidRPr="00A40CE6" w:rsidRDefault="00461BC4" w:rsidP="003210E8">
            <w:pPr>
              <w:spacing w:after="0" w:line="360" w:lineRule="auto"/>
              <w:jc w:val="both"/>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Arrangement of Finance</w:t>
            </w:r>
          </w:p>
        </w:tc>
        <w:tc>
          <w:tcPr>
            <w:tcW w:w="1770"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1.00</w:t>
            </w:r>
          </w:p>
        </w:tc>
      </w:tr>
      <w:tr w:rsidR="00461BC4" w:rsidRPr="00A40CE6" w:rsidTr="003210E8">
        <w:trPr>
          <w:trHeight w:hRule="exact" w:val="361"/>
          <w:jc w:val="center"/>
        </w:trPr>
        <w:tc>
          <w:tcPr>
            <w:tcW w:w="1025"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5</w:t>
            </w:r>
          </w:p>
        </w:tc>
        <w:tc>
          <w:tcPr>
            <w:tcW w:w="5629" w:type="dxa"/>
            <w:shd w:val="clear" w:color="auto" w:fill="auto"/>
          </w:tcPr>
          <w:p w:rsidR="00461BC4" w:rsidRPr="00A40CE6" w:rsidRDefault="00461BC4" w:rsidP="003210E8">
            <w:pPr>
              <w:spacing w:after="0" w:line="360" w:lineRule="auto"/>
              <w:jc w:val="both"/>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Recruitment of required manpower</w:t>
            </w:r>
          </w:p>
        </w:tc>
        <w:tc>
          <w:tcPr>
            <w:tcW w:w="1770"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1.00</w:t>
            </w:r>
          </w:p>
        </w:tc>
      </w:tr>
      <w:tr w:rsidR="00461BC4" w:rsidRPr="00A40CE6" w:rsidTr="003210E8">
        <w:trPr>
          <w:trHeight w:hRule="exact" w:val="361"/>
          <w:jc w:val="center"/>
        </w:trPr>
        <w:tc>
          <w:tcPr>
            <w:tcW w:w="1025"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p>
        </w:tc>
        <w:tc>
          <w:tcPr>
            <w:tcW w:w="5629" w:type="dxa"/>
            <w:shd w:val="clear" w:color="auto" w:fill="auto"/>
          </w:tcPr>
          <w:p w:rsidR="00461BC4" w:rsidRPr="00A40CE6" w:rsidRDefault="00461BC4" w:rsidP="003210E8">
            <w:pPr>
              <w:spacing w:after="0" w:line="360" w:lineRule="auto"/>
              <w:jc w:val="both"/>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Total time required</w:t>
            </w:r>
            <w:r w:rsidRPr="00A40CE6">
              <w:rPr>
                <w:rFonts w:ascii="Tahoma" w:eastAsia="Times New Roman" w:hAnsi="Tahoma" w:cs="Tahoma"/>
                <w:i/>
                <w:iCs/>
                <w:color w:val="000000"/>
                <w:sz w:val="20"/>
                <w:szCs w:val="22"/>
                <w:lang w:bidi="ar-SA"/>
              </w:rPr>
              <w:t xml:space="preserve"> (some activities shall run concurrently)</w:t>
            </w:r>
          </w:p>
        </w:tc>
        <w:tc>
          <w:tcPr>
            <w:tcW w:w="1770" w:type="dxa"/>
            <w:shd w:val="clear" w:color="auto" w:fill="auto"/>
          </w:tcPr>
          <w:p w:rsidR="00461BC4" w:rsidRPr="00A40CE6" w:rsidRDefault="00461BC4" w:rsidP="003210E8">
            <w:pPr>
              <w:spacing w:after="0" w:line="360" w:lineRule="auto"/>
              <w:jc w:val="center"/>
              <w:rPr>
                <w:rFonts w:ascii="Tahoma" w:eastAsia="Times New Roman" w:hAnsi="Tahoma" w:cs="Tahoma"/>
                <w:color w:val="000000"/>
                <w:sz w:val="20"/>
                <w:lang w:bidi="ar-SA"/>
              </w:rPr>
            </w:pPr>
            <w:r w:rsidRPr="00A40CE6">
              <w:rPr>
                <w:rFonts w:ascii="Tahoma" w:eastAsia="Times New Roman" w:hAnsi="Tahoma" w:cs="Tahoma"/>
                <w:color w:val="000000"/>
                <w:sz w:val="20"/>
                <w:szCs w:val="22"/>
                <w:lang w:bidi="ar-SA"/>
              </w:rPr>
              <w:t>9.00</w:t>
            </w:r>
          </w:p>
        </w:tc>
      </w:tr>
    </w:tbl>
    <w:p w:rsidR="00461BC4" w:rsidRPr="00A40CE6" w:rsidRDefault="00461BC4" w:rsidP="003210E8">
      <w:pPr>
        <w:spacing w:after="0" w:line="360" w:lineRule="auto"/>
        <w:ind w:left="720" w:firstLine="720"/>
        <w:rPr>
          <w:rFonts w:ascii="Tahoma" w:hAnsi="Tahoma" w:cs="Tahoma"/>
          <w:b/>
          <w:szCs w:val="22"/>
        </w:rPr>
      </w:pPr>
    </w:p>
    <w:p w:rsidR="00A40CE6" w:rsidRPr="005B61E0" w:rsidRDefault="00461BC4" w:rsidP="005B61E0">
      <w:pPr>
        <w:pStyle w:val="ListParagraph"/>
        <w:numPr>
          <w:ilvl w:val="0"/>
          <w:numId w:val="1"/>
        </w:numPr>
        <w:spacing w:after="0" w:line="360" w:lineRule="auto"/>
        <w:ind w:left="851" w:hanging="491"/>
        <w:rPr>
          <w:rFonts w:ascii="Tahoma" w:hAnsi="Tahoma" w:cs="Tahoma"/>
          <w:szCs w:val="22"/>
        </w:rPr>
      </w:pPr>
      <w:r w:rsidRPr="00A40CE6">
        <w:rPr>
          <w:rFonts w:ascii="Tahoma" w:hAnsi="Tahoma" w:cs="Tahoma"/>
          <w:b/>
          <w:szCs w:val="22"/>
        </w:rPr>
        <w:t>COST OF PROJECT</w:t>
      </w:r>
      <w:r w:rsidRPr="00A40CE6">
        <w:rPr>
          <w:rFonts w:ascii="Tahoma" w:hAnsi="Tahoma" w:cs="Tahoma"/>
          <w:szCs w:val="22"/>
        </w:rPr>
        <w:t>:</w:t>
      </w:r>
    </w:p>
    <w:p w:rsidR="00461BC4" w:rsidRPr="00A40CE6" w:rsidRDefault="00461BC4" w:rsidP="003210E8">
      <w:pPr>
        <w:pStyle w:val="DefaultText"/>
        <w:spacing w:after="0" w:line="360" w:lineRule="auto"/>
        <w:jc w:val="both"/>
        <w:rPr>
          <w:rFonts w:ascii="Tahoma" w:hAnsi="Tahoma" w:cs="Tahoma"/>
          <w:sz w:val="22"/>
          <w:szCs w:val="22"/>
        </w:rPr>
      </w:pPr>
      <w:r w:rsidRPr="00A40CE6">
        <w:rPr>
          <w:rFonts w:ascii="Tahoma" w:hAnsi="Tahoma" w:cs="Tahoma"/>
          <w:sz w:val="22"/>
          <w:szCs w:val="22"/>
        </w:rPr>
        <w:t xml:space="preserve">The project shall </w:t>
      </w:r>
      <w:proofErr w:type="gramStart"/>
      <w:r w:rsidRPr="00A40CE6">
        <w:rPr>
          <w:rFonts w:ascii="Tahoma" w:hAnsi="Tahoma" w:cs="Tahoma"/>
          <w:sz w:val="22"/>
          <w:szCs w:val="22"/>
        </w:rPr>
        <w:t xml:space="preserve">cost ₹ </w:t>
      </w:r>
      <w:r w:rsidR="00F655E1">
        <w:rPr>
          <w:rFonts w:ascii="Tahoma" w:hAnsi="Tahoma" w:cs="Tahoma"/>
          <w:sz w:val="22"/>
          <w:szCs w:val="22"/>
        </w:rPr>
        <w:t>3866</w:t>
      </w:r>
      <w:r w:rsidRPr="00A40CE6">
        <w:rPr>
          <w:rFonts w:ascii="Tahoma" w:hAnsi="Tahoma" w:cs="Tahoma"/>
          <w:sz w:val="22"/>
          <w:szCs w:val="22"/>
        </w:rPr>
        <w:t>.00</w:t>
      </w:r>
      <w:proofErr w:type="gramEnd"/>
      <w:r w:rsidRPr="00A40CE6">
        <w:rPr>
          <w:rFonts w:ascii="Tahoma" w:hAnsi="Tahoma" w:cs="Tahoma"/>
          <w:sz w:val="22"/>
          <w:szCs w:val="22"/>
        </w:rPr>
        <w:t xml:space="preserve"> lacs as detailed below:</w:t>
      </w:r>
    </w:p>
    <w:tbl>
      <w:tblPr>
        <w:tblW w:w="7978" w:type="dxa"/>
        <w:jc w:val="center"/>
        <w:tblLayout w:type="fixed"/>
        <w:tblLook w:val="04A0" w:firstRow="1" w:lastRow="0" w:firstColumn="1" w:lastColumn="0" w:noHBand="0" w:noVBand="1"/>
      </w:tblPr>
      <w:tblGrid>
        <w:gridCol w:w="1243"/>
        <w:gridCol w:w="4885"/>
        <w:gridCol w:w="1850"/>
      </w:tblGrid>
      <w:tr w:rsidR="00461BC4" w:rsidRPr="00A40CE6" w:rsidTr="008C69E6">
        <w:trPr>
          <w:trHeight w:hRule="exact" w:val="403"/>
          <w:jc w:val="center"/>
        </w:trPr>
        <w:tc>
          <w:tcPr>
            <w:tcW w:w="1243" w:type="dxa"/>
            <w:tcBorders>
              <w:top w:val="single" w:sz="8" w:space="0" w:color="auto"/>
              <w:left w:val="single" w:sz="8" w:space="0" w:color="auto"/>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Sr. No.</w:t>
            </w:r>
          </w:p>
        </w:tc>
        <w:tc>
          <w:tcPr>
            <w:tcW w:w="4885"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Particulars</w:t>
            </w:r>
          </w:p>
        </w:tc>
        <w:tc>
          <w:tcPr>
            <w:tcW w:w="1850"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 in Lacs</w:t>
            </w:r>
          </w:p>
        </w:tc>
      </w:tr>
      <w:tr w:rsidR="00461BC4" w:rsidRPr="00A40CE6" w:rsidTr="003210E8">
        <w:trPr>
          <w:trHeight w:hRule="exact" w:val="326"/>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1</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Land</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100.00</w:t>
            </w:r>
          </w:p>
        </w:tc>
      </w:tr>
      <w:tr w:rsidR="00461BC4" w:rsidRPr="00A40CE6" w:rsidTr="003210E8">
        <w:trPr>
          <w:trHeight w:hRule="exact" w:val="35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2</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Building</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1200.00</w:t>
            </w:r>
          </w:p>
        </w:tc>
      </w:tr>
      <w:tr w:rsidR="00461BC4" w:rsidRPr="00A40CE6" w:rsidTr="003210E8">
        <w:trPr>
          <w:trHeight w:hRule="exact" w:val="35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3</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Plant &amp; Machinery</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2000.00</w:t>
            </w:r>
          </w:p>
        </w:tc>
      </w:tr>
      <w:tr w:rsidR="00461BC4" w:rsidRPr="00A40CE6" w:rsidTr="003210E8">
        <w:trPr>
          <w:trHeight w:hRule="exact" w:val="35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4</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xml:space="preserve">Furniture, other </w:t>
            </w:r>
            <w:r w:rsidR="00831C45" w:rsidRPr="00A40CE6">
              <w:rPr>
                <w:rFonts w:ascii="Tahoma" w:eastAsia="Times New Roman" w:hAnsi="Tahoma" w:cs="Tahoma"/>
                <w:color w:val="000000"/>
                <w:sz w:val="20"/>
                <w:szCs w:val="20"/>
                <w:lang w:val="en-IN" w:eastAsia="en-IN" w:bidi="gu-IN"/>
              </w:rPr>
              <w:t>Misc.</w:t>
            </w:r>
            <w:r w:rsidRPr="00A40CE6">
              <w:rPr>
                <w:rFonts w:ascii="Tahoma" w:eastAsia="Times New Roman" w:hAnsi="Tahoma" w:cs="Tahoma"/>
                <w:color w:val="000000"/>
                <w:sz w:val="20"/>
                <w:szCs w:val="20"/>
                <w:lang w:val="en-IN" w:eastAsia="en-IN" w:bidi="gu-IN"/>
              </w:rPr>
              <w:t xml:space="preserve"> Equipments</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12.00</w:t>
            </w:r>
          </w:p>
        </w:tc>
      </w:tr>
      <w:tr w:rsidR="00461BC4" w:rsidRPr="00A40CE6" w:rsidTr="008C69E6">
        <w:trPr>
          <w:trHeight w:hRule="exact" w:val="56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5</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Other Assets including Preliminary / Pre-operative expenses</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200.00</w:t>
            </w:r>
          </w:p>
        </w:tc>
      </w:tr>
      <w:tr w:rsidR="00461BC4" w:rsidRPr="00A40CE6" w:rsidTr="003210E8">
        <w:trPr>
          <w:trHeight w:hRule="exact" w:val="326"/>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6</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Margin for Working Capital</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FF1405" w:rsidP="003210E8">
            <w:pPr>
              <w:spacing w:after="0" w:line="360" w:lineRule="auto"/>
              <w:jc w:val="center"/>
              <w:textAlignment w:val="center"/>
              <w:rPr>
                <w:rFonts w:ascii="Tahoma" w:hAnsi="Tahoma" w:cs="Tahoma"/>
                <w:color w:val="000000"/>
                <w:sz w:val="20"/>
                <w:szCs w:val="20"/>
              </w:rPr>
            </w:pPr>
            <w:r>
              <w:rPr>
                <w:rFonts w:ascii="Tahoma" w:eastAsia="Tahoma" w:hAnsi="Tahoma" w:cs="Tahoma"/>
                <w:color w:val="000000"/>
                <w:sz w:val="20"/>
                <w:szCs w:val="20"/>
                <w:lang w:eastAsia="zh-CN"/>
              </w:rPr>
              <w:t>354.00</w:t>
            </w:r>
          </w:p>
        </w:tc>
      </w:tr>
      <w:tr w:rsidR="00461BC4" w:rsidRPr="00A40CE6" w:rsidTr="003210E8">
        <w:trPr>
          <w:trHeight w:hRule="exact" w:val="35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w:t>
            </w:r>
          </w:p>
        </w:tc>
        <w:tc>
          <w:tcPr>
            <w:tcW w:w="488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Total</w:t>
            </w:r>
          </w:p>
        </w:tc>
        <w:tc>
          <w:tcPr>
            <w:tcW w:w="1850" w:type="dxa"/>
            <w:tcBorders>
              <w:top w:val="nil"/>
              <w:left w:val="nil"/>
              <w:bottom w:val="single" w:sz="8" w:space="0" w:color="auto"/>
              <w:right w:val="single" w:sz="8" w:space="0" w:color="auto"/>
            </w:tcBorders>
            <w:shd w:val="clear" w:color="auto" w:fill="auto"/>
            <w:vAlign w:val="center"/>
          </w:tcPr>
          <w:p w:rsidR="00461BC4" w:rsidRPr="00A40CE6" w:rsidRDefault="00FF7A7D" w:rsidP="003210E8">
            <w:pPr>
              <w:spacing w:after="0" w:line="360" w:lineRule="auto"/>
              <w:jc w:val="center"/>
              <w:textAlignment w:val="center"/>
              <w:rPr>
                <w:rFonts w:ascii="Tahoma" w:hAnsi="Tahoma" w:cs="Tahoma"/>
                <w:b/>
                <w:bCs/>
                <w:color w:val="000000"/>
                <w:sz w:val="20"/>
                <w:szCs w:val="20"/>
              </w:rPr>
            </w:pPr>
            <w:r>
              <w:rPr>
                <w:rFonts w:ascii="Tahoma" w:eastAsia="Tahoma" w:hAnsi="Tahoma" w:cs="Tahoma"/>
                <w:b/>
                <w:color w:val="000000"/>
                <w:sz w:val="20"/>
                <w:szCs w:val="20"/>
                <w:lang w:eastAsia="zh-CN"/>
              </w:rPr>
              <w:t>3866.00</w:t>
            </w:r>
          </w:p>
        </w:tc>
      </w:tr>
    </w:tbl>
    <w:p w:rsidR="00A40CE6" w:rsidRPr="00A40CE6" w:rsidRDefault="00A40CE6" w:rsidP="003210E8">
      <w:pPr>
        <w:pStyle w:val="DefaultText"/>
        <w:spacing w:after="0" w:line="360" w:lineRule="auto"/>
        <w:ind w:left="360" w:firstLine="1432"/>
        <w:jc w:val="both"/>
        <w:rPr>
          <w:rFonts w:ascii="Tahoma" w:hAnsi="Tahoma" w:cs="Tahoma"/>
          <w:b/>
          <w:szCs w:val="22"/>
        </w:rPr>
      </w:pPr>
    </w:p>
    <w:p w:rsidR="00461BC4" w:rsidRDefault="00461BC4" w:rsidP="003210E8">
      <w:pPr>
        <w:pStyle w:val="DefaultText"/>
        <w:numPr>
          <w:ilvl w:val="0"/>
          <w:numId w:val="1"/>
        </w:numPr>
        <w:spacing w:after="0" w:line="360" w:lineRule="auto"/>
        <w:ind w:left="851" w:hanging="491"/>
        <w:jc w:val="both"/>
        <w:rPr>
          <w:rFonts w:ascii="Tahoma" w:hAnsi="Tahoma" w:cs="Tahoma"/>
          <w:b/>
          <w:szCs w:val="22"/>
        </w:rPr>
      </w:pPr>
      <w:r w:rsidRPr="00A40CE6">
        <w:rPr>
          <w:rFonts w:ascii="Tahoma" w:hAnsi="Tahoma" w:cs="Tahoma"/>
          <w:b/>
          <w:szCs w:val="22"/>
        </w:rPr>
        <w:t>MEANS OF FINANCE:</w:t>
      </w:r>
    </w:p>
    <w:p w:rsidR="00A40CE6" w:rsidRPr="003210E8" w:rsidRDefault="00A40CE6" w:rsidP="003210E8">
      <w:pPr>
        <w:pStyle w:val="DefaultText"/>
        <w:spacing w:after="0" w:line="360" w:lineRule="auto"/>
        <w:ind w:left="851"/>
        <w:jc w:val="both"/>
        <w:rPr>
          <w:rFonts w:ascii="Tahoma" w:hAnsi="Tahoma" w:cs="Tahoma"/>
          <w:b/>
          <w:sz w:val="16"/>
          <w:szCs w:val="14"/>
        </w:rPr>
      </w:pPr>
    </w:p>
    <w:p w:rsidR="00461BC4" w:rsidRPr="003210E8" w:rsidRDefault="00461BC4" w:rsidP="003210E8">
      <w:pPr>
        <w:pStyle w:val="DefaultText"/>
        <w:spacing w:after="0" w:line="360" w:lineRule="auto"/>
        <w:jc w:val="both"/>
        <w:rPr>
          <w:rFonts w:ascii="Tahoma" w:hAnsi="Tahoma" w:cs="Tahoma"/>
          <w:bCs/>
          <w:sz w:val="22"/>
          <w:szCs w:val="20"/>
        </w:rPr>
      </w:pPr>
      <w:r w:rsidRPr="003210E8">
        <w:rPr>
          <w:rFonts w:ascii="Tahoma" w:hAnsi="Tahoma" w:cs="Tahoma"/>
          <w:bCs/>
          <w:sz w:val="22"/>
          <w:szCs w:val="20"/>
        </w:rPr>
        <w:t>The margin is considered at 25 % and bank finance at 75 %</w:t>
      </w: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304"/>
        <w:gridCol w:w="1326"/>
      </w:tblGrid>
      <w:tr w:rsidR="00461BC4" w:rsidRPr="00A40CE6" w:rsidTr="003210E8">
        <w:trPr>
          <w:trHeight w:hRule="exact" w:val="343"/>
          <w:jc w:val="center"/>
        </w:trPr>
        <w:tc>
          <w:tcPr>
            <w:tcW w:w="829" w:type="dxa"/>
            <w:shd w:val="clear" w:color="000000" w:fill="D8D8D8"/>
            <w:vAlign w:val="center"/>
          </w:tcPr>
          <w:p w:rsidR="00461BC4" w:rsidRPr="00A40CE6" w:rsidRDefault="00461BC4" w:rsidP="003210E8">
            <w:pPr>
              <w:pStyle w:val="DefaultText"/>
              <w:spacing w:after="0" w:line="360" w:lineRule="auto"/>
              <w:ind w:left="720" w:firstLine="720"/>
              <w:jc w:val="both"/>
              <w:rPr>
                <w:rFonts w:ascii="Tahoma" w:hAnsi="Tahoma" w:cs="Tahoma"/>
              </w:rPr>
            </w:pPr>
            <w:r w:rsidRPr="00A40CE6">
              <w:rPr>
                <w:rFonts w:ascii="Tahoma" w:hAnsi="Tahoma" w:cs="Tahoma"/>
                <w:sz w:val="22"/>
                <w:szCs w:val="22"/>
              </w:rPr>
              <w:t xml:space="preserve">Bank term loans are assumed @ 75 % of fixed assets. </w:t>
            </w:r>
          </w:p>
          <w:p w:rsidR="00461BC4" w:rsidRPr="00A40CE6" w:rsidRDefault="00461BC4" w:rsidP="003210E8">
            <w:pPr>
              <w:pStyle w:val="DefaultText"/>
              <w:spacing w:after="0" w:line="360" w:lineRule="auto"/>
              <w:ind w:left="720" w:firstLine="720"/>
              <w:jc w:val="both"/>
              <w:rPr>
                <w:rFonts w:ascii="Tahoma" w:hAnsi="Tahoma" w:cs="Tahoma"/>
                <w:b/>
                <w:bCs/>
                <w:color w:val="000000"/>
                <w:sz w:val="20"/>
                <w:szCs w:val="20"/>
                <w:lang w:val="en-IN" w:eastAsia="en-IN" w:bidi="gu-IN"/>
              </w:rPr>
            </w:pPr>
            <w:r w:rsidRPr="00A40CE6">
              <w:rPr>
                <w:rFonts w:ascii="Tahoma" w:hAnsi="Tahoma" w:cs="Tahoma"/>
                <w:b/>
                <w:bCs/>
                <w:color w:val="000000"/>
                <w:sz w:val="20"/>
                <w:szCs w:val="20"/>
                <w:lang w:val="en-IN" w:eastAsia="en-IN" w:bidi="gu-IN"/>
              </w:rPr>
              <w:t>Sr. No.</w:t>
            </w:r>
          </w:p>
        </w:tc>
        <w:tc>
          <w:tcPr>
            <w:tcW w:w="5304" w:type="dxa"/>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Particulars</w:t>
            </w:r>
          </w:p>
        </w:tc>
        <w:tc>
          <w:tcPr>
            <w:tcW w:w="1326" w:type="dxa"/>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 in Lacs</w:t>
            </w:r>
          </w:p>
        </w:tc>
      </w:tr>
      <w:tr w:rsidR="00461BC4" w:rsidRPr="00A40CE6" w:rsidTr="003210E8">
        <w:trPr>
          <w:trHeight w:hRule="exact" w:val="271"/>
          <w:jc w:val="center"/>
        </w:trPr>
        <w:tc>
          <w:tcPr>
            <w:tcW w:w="829" w:type="dxa"/>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1</w:t>
            </w:r>
          </w:p>
        </w:tc>
        <w:tc>
          <w:tcPr>
            <w:tcW w:w="5304" w:type="dxa"/>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Promoter's contribution</w:t>
            </w:r>
          </w:p>
        </w:tc>
        <w:tc>
          <w:tcPr>
            <w:tcW w:w="1326" w:type="dxa"/>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1080.50</w:t>
            </w:r>
          </w:p>
        </w:tc>
      </w:tr>
      <w:tr w:rsidR="00461BC4" w:rsidRPr="00A40CE6" w:rsidTr="003210E8">
        <w:trPr>
          <w:trHeight w:hRule="exact" w:val="271"/>
          <w:jc w:val="center"/>
        </w:trPr>
        <w:tc>
          <w:tcPr>
            <w:tcW w:w="829" w:type="dxa"/>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2</w:t>
            </w:r>
          </w:p>
        </w:tc>
        <w:tc>
          <w:tcPr>
            <w:tcW w:w="5304" w:type="dxa"/>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Bank Finance</w:t>
            </w:r>
          </w:p>
        </w:tc>
        <w:tc>
          <w:tcPr>
            <w:tcW w:w="1326" w:type="dxa"/>
            <w:shd w:val="clear" w:color="auto" w:fill="auto"/>
            <w:vAlign w:val="center"/>
          </w:tcPr>
          <w:p w:rsidR="00461BC4" w:rsidRPr="00A40CE6" w:rsidRDefault="00077B6F" w:rsidP="003210E8">
            <w:pPr>
              <w:spacing w:after="0" w:line="360" w:lineRule="auto"/>
              <w:jc w:val="center"/>
              <w:textAlignment w:val="center"/>
              <w:rPr>
                <w:rFonts w:ascii="Tahoma" w:hAnsi="Tahoma" w:cs="Tahoma"/>
                <w:color w:val="000000"/>
                <w:sz w:val="20"/>
                <w:szCs w:val="20"/>
              </w:rPr>
            </w:pPr>
            <w:r>
              <w:rPr>
                <w:rFonts w:ascii="Tahoma" w:eastAsia="Tahoma" w:hAnsi="Tahoma" w:cs="Tahoma"/>
                <w:color w:val="000000"/>
                <w:sz w:val="20"/>
                <w:szCs w:val="20"/>
                <w:lang w:eastAsia="zh-CN"/>
              </w:rPr>
              <w:t>2785.50</w:t>
            </w:r>
          </w:p>
        </w:tc>
      </w:tr>
      <w:tr w:rsidR="00461BC4" w:rsidRPr="00A40CE6" w:rsidTr="003210E8">
        <w:trPr>
          <w:trHeight w:hRule="exact" w:val="271"/>
          <w:jc w:val="center"/>
        </w:trPr>
        <w:tc>
          <w:tcPr>
            <w:tcW w:w="829" w:type="dxa"/>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w:t>
            </w:r>
          </w:p>
        </w:tc>
        <w:tc>
          <w:tcPr>
            <w:tcW w:w="5304" w:type="dxa"/>
            <w:shd w:val="clear" w:color="auto" w:fill="auto"/>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Total</w:t>
            </w:r>
          </w:p>
        </w:tc>
        <w:tc>
          <w:tcPr>
            <w:tcW w:w="1326" w:type="dxa"/>
            <w:shd w:val="clear" w:color="auto" w:fill="auto"/>
            <w:vAlign w:val="center"/>
          </w:tcPr>
          <w:p w:rsidR="00461BC4" w:rsidRPr="00A40CE6" w:rsidRDefault="00025E32" w:rsidP="003210E8">
            <w:pPr>
              <w:spacing w:after="0" w:line="360" w:lineRule="auto"/>
              <w:jc w:val="center"/>
              <w:textAlignment w:val="center"/>
              <w:rPr>
                <w:rFonts w:ascii="Tahoma" w:hAnsi="Tahoma" w:cs="Tahoma"/>
                <w:b/>
                <w:bCs/>
                <w:color w:val="000000"/>
                <w:sz w:val="20"/>
                <w:szCs w:val="20"/>
              </w:rPr>
            </w:pPr>
            <w:r>
              <w:rPr>
                <w:rFonts w:ascii="Tahoma" w:eastAsia="Tahoma" w:hAnsi="Tahoma" w:cs="Tahoma"/>
                <w:b/>
                <w:color w:val="000000"/>
                <w:sz w:val="20"/>
                <w:szCs w:val="20"/>
                <w:lang w:eastAsia="zh-CN"/>
              </w:rPr>
              <w:t>3866</w:t>
            </w:r>
            <w:r w:rsidR="00461BC4" w:rsidRPr="00A40CE6">
              <w:rPr>
                <w:rFonts w:ascii="Tahoma" w:eastAsia="Tahoma" w:hAnsi="Tahoma" w:cs="Tahoma"/>
                <w:b/>
                <w:color w:val="000000"/>
                <w:sz w:val="20"/>
                <w:szCs w:val="20"/>
                <w:lang w:eastAsia="zh-CN"/>
              </w:rPr>
              <w:t>.00</w:t>
            </w:r>
          </w:p>
        </w:tc>
      </w:tr>
    </w:tbl>
    <w:p w:rsidR="00461BC4" w:rsidRDefault="00461BC4" w:rsidP="003210E8">
      <w:pPr>
        <w:spacing w:after="0" w:line="360" w:lineRule="auto"/>
        <w:ind w:left="720" w:firstLine="720"/>
        <w:rPr>
          <w:rFonts w:ascii="Tahoma" w:hAnsi="Tahoma" w:cs="Tahoma"/>
          <w:b/>
          <w:szCs w:val="22"/>
        </w:rPr>
      </w:pPr>
    </w:p>
    <w:p w:rsidR="00A40CE6" w:rsidRPr="005B61E0" w:rsidRDefault="00461BC4" w:rsidP="005B61E0">
      <w:pPr>
        <w:pStyle w:val="DefaultText"/>
        <w:numPr>
          <w:ilvl w:val="0"/>
          <w:numId w:val="1"/>
        </w:numPr>
        <w:spacing w:after="0" w:line="360" w:lineRule="auto"/>
        <w:ind w:left="851" w:hanging="491"/>
        <w:jc w:val="both"/>
        <w:rPr>
          <w:rFonts w:ascii="Tahoma" w:hAnsi="Tahoma" w:cs="Tahoma"/>
          <w:b/>
          <w:szCs w:val="22"/>
        </w:rPr>
      </w:pPr>
      <w:r w:rsidRPr="00A40CE6">
        <w:rPr>
          <w:rFonts w:ascii="Tahoma" w:hAnsi="Tahoma" w:cs="Tahoma"/>
          <w:b/>
          <w:szCs w:val="22"/>
        </w:rPr>
        <w:t>WORKING CAPITAL CALCULATION:</w:t>
      </w:r>
    </w:p>
    <w:p w:rsidR="00461BC4" w:rsidRPr="00A40CE6" w:rsidRDefault="00461BC4" w:rsidP="003210E8">
      <w:pPr>
        <w:pStyle w:val="DefaultText"/>
        <w:spacing w:after="0" w:line="360" w:lineRule="auto"/>
        <w:ind w:firstLine="720"/>
        <w:jc w:val="both"/>
        <w:rPr>
          <w:rFonts w:ascii="Tahoma" w:hAnsi="Tahoma" w:cs="Tahoma"/>
          <w:sz w:val="22"/>
          <w:szCs w:val="22"/>
        </w:rPr>
      </w:pPr>
      <w:r w:rsidRPr="00A40CE6">
        <w:rPr>
          <w:rFonts w:ascii="Tahoma" w:hAnsi="Tahoma" w:cs="Tahoma"/>
          <w:sz w:val="22"/>
          <w:szCs w:val="22"/>
        </w:rPr>
        <w:t xml:space="preserve">The project requires working capital </w:t>
      </w:r>
      <w:r w:rsidR="009106C0" w:rsidRPr="00A40CE6">
        <w:rPr>
          <w:rFonts w:ascii="Tahoma" w:hAnsi="Tahoma" w:cs="Tahoma"/>
          <w:sz w:val="22"/>
          <w:szCs w:val="22"/>
        </w:rPr>
        <w:t>of 810</w:t>
      </w:r>
      <w:r w:rsidRPr="00A40CE6">
        <w:rPr>
          <w:rFonts w:ascii="Tahoma" w:hAnsi="Tahoma" w:cs="Tahoma"/>
          <w:sz w:val="22"/>
          <w:szCs w:val="22"/>
        </w:rPr>
        <w:t xml:space="preserve"> lacs as detailed below:</w:t>
      </w: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461BC4" w:rsidRPr="00A40CE6" w:rsidTr="008C69E6">
        <w:trPr>
          <w:trHeight w:hRule="exact" w:val="446"/>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Bank Finance</w:t>
            </w:r>
          </w:p>
        </w:tc>
      </w:tr>
      <w:tr w:rsidR="00461BC4" w:rsidRPr="00A40CE6" w:rsidTr="008C69E6">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405.00</w:t>
            </w:r>
          </w:p>
        </w:tc>
        <w:tc>
          <w:tcPr>
            <w:tcW w:w="127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101.25</w:t>
            </w:r>
          </w:p>
        </w:tc>
        <w:tc>
          <w:tcPr>
            <w:tcW w:w="155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303.75</w:t>
            </w:r>
          </w:p>
        </w:tc>
      </w:tr>
      <w:tr w:rsidR="00461BC4" w:rsidRPr="00A40CE6" w:rsidTr="008C69E6">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202.50</w:t>
            </w:r>
          </w:p>
        </w:tc>
        <w:tc>
          <w:tcPr>
            <w:tcW w:w="127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50.63</w:t>
            </w:r>
          </w:p>
        </w:tc>
        <w:tc>
          <w:tcPr>
            <w:tcW w:w="155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151.88</w:t>
            </w:r>
          </w:p>
        </w:tc>
      </w:tr>
      <w:tr w:rsidR="00461BC4" w:rsidRPr="00A40CE6" w:rsidTr="008C69E6">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lastRenderedPageBreak/>
              <w:t>3</w:t>
            </w:r>
          </w:p>
        </w:tc>
        <w:tc>
          <w:tcPr>
            <w:tcW w:w="179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202.50</w:t>
            </w:r>
          </w:p>
        </w:tc>
        <w:tc>
          <w:tcPr>
            <w:tcW w:w="127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202.50</w:t>
            </w:r>
          </w:p>
        </w:tc>
        <w:tc>
          <w:tcPr>
            <w:tcW w:w="155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0.00</w:t>
            </w:r>
          </w:p>
        </w:tc>
      </w:tr>
      <w:tr w:rsidR="00461BC4" w:rsidRPr="00A40CE6" w:rsidTr="008C69E6">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0.00</w:t>
            </w:r>
          </w:p>
        </w:tc>
      </w:tr>
      <w:tr w:rsidR="00461BC4" w:rsidRPr="00A40CE6" w:rsidTr="008C69E6">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both"/>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810.00</w:t>
            </w:r>
          </w:p>
        </w:tc>
        <w:tc>
          <w:tcPr>
            <w:tcW w:w="127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354.38</w:t>
            </w:r>
          </w:p>
        </w:tc>
        <w:tc>
          <w:tcPr>
            <w:tcW w:w="155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455.63</w:t>
            </w:r>
          </w:p>
        </w:tc>
      </w:tr>
    </w:tbl>
    <w:p w:rsidR="00461BC4" w:rsidRPr="00A40CE6" w:rsidRDefault="00461BC4" w:rsidP="003210E8">
      <w:pPr>
        <w:spacing w:after="0" w:line="360" w:lineRule="auto"/>
        <w:ind w:left="720" w:firstLine="720"/>
        <w:rPr>
          <w:rFonts w:ascii="Tahoma" w:hAnsi="Tahoma" w:cs="Tahoma"/>
          <w:b/>
          <w:szCs w:val="22"/>
        </w:rPr>
      </w:pPr>
    </w:p>
    <w:p w:rsidR="00461BC4" w:rsidRPr="00A40CE6" w:rsidRDefault="00C20A0D" w:rsidP="003210E8">
      <w:pPr>
        <w:pStyle w:val="ListParagraph"/>
        <w:numPr>
          <w:ilvl w:val="0"/>
          <w:numId w:val="1"/>
        </w:numPr>
        <w:spacing w:after="0" w:line="360" w:lineRule="auto"/>
        <w:rPr>
          <w:rFonts w:ascii="Tahoma" w:hAnsi="Tahoma" w:cs="Tahoma"/>
          <w:sz w:val="22"/>
          <w:szCs w:val="22"/>
        </w:rPr>
      </w:pPr>
      <w:r w:rsidRPr="00A40CE6">
        <w:rPr>
          <w:rFonts w:ascii="Tahoma" w:hAnsi="Tahoma" w:cs="Tahoma"/>
          <w:b/>
          <w:szCs w:val="22"/>
        </w:rPr>
        <w:t xml:space="preserve"> </w:t>
      </w:r>
      <w:r w:rsidR="00461BC4" w:rsidRPr="00A40CE6">
        <w:rPr>
          <w:rFonts w:ascii="Tahoma" w:hAnsi="Tahoma" w:cs="Tahoma"/>
          <w:b/>
          <w:szCs w:val="22"/>
        </w:rPr>
        <w:t xml:space="preserve">LIST OF MACHINERY REQUIRED: </w:t>
      </w:r>
    </w:p>
    <w:p w:rsidR="00A40CE6" w:rsidRPr="00A40CE6" w:rsidRDefault="00A40CE6" w:rsidP="003210E8">
      <w:pPr>
        <w:pStyle w:val="ListParagraph"/>
        <w:spacing w:after="0" w:line="360" w:lineRule="auto"/>
        <w:rPr>
          <w:rFonts w:ascii="Tahoma" w:hAnsi="Tahoma" w:cs="Tahoma"/>
          <w:sz w:val="22"/>
          <w:szCs w:val="22"/>
        </w:rPr>
      </w:pPr>
    </w:p>
    <w:p w:rsidR="00461BC4" w:rsidRDefault="00461BC4" w:rsidP="003210E8">
      <w:pPr>
        <w:pStyle w:val="DefaultText"/>
        <w:spacing w:after="0" w:line="360" w:lineRule="auto"/>
        <w:jc w:val="both"/>
        <w:rPr>
          <w:rFonts w:ascii="Tahoma" w:hAnsi="Tahoma" w:cs="Tahoma"/>
          <w:sz w:val="22"/>
          <w:szCs w:val="22"/>
          <w:lang w:eastAsia="zh-CN"/>
        </w:rPr>
      </w:pPr>
      <w:r w:rsidRPr="00A40CE6">
        <w:rPr>
          <w:rFonts w:ascii="Tahoma" w:hAnsi="Tahoma" w:cs="Tahoma"/>
          <w:sz w:val="22"/>
          <w:szCs w:val="22"/>
          <w:lang w:eastAsia="zh-CN"/>
        </w:rPr>
        <w:t xml:space="preserve">The total cost of the plant and machinery is Rs. 2000 Lakhs. </w:t>
      </w:r>
    </w:p>
    <w:p w:rsidR="00A40CE6" w:rsidRPr="00A40CE6" w:rsidRDefault="00A40CE6" w:rsidP="003210E8">
      <w:pPr>
        <w:pStyle w:val="DefaultText"/>
        <w:spacing w:after="0" w:line="360" w:lineRule="auto"/>
        <w:jc w:val="both"/>
        <w:rPr>
          <w:rFonts w:ascii="Tahoma" w:hAnsi="Tahoma" w:cs="Tahoma"/>
          <w:sz w:val="22"/>
          <w:szCs w:val="22"/>
          <w:lang w:eastAsia="zh-CN"/>
        </w:rPr>
      </w:pPr>
    </w:p>
    <w:tbl>
      <w:tblPr>
        <w:tblStyle w:val="TableGrid"/>
        <w:tblW w:w="0" w:type="auto"/>
        <w:tblLook w:val="04A0" w:firstRow="1" w:lastRow="0" w:firstColumn="1" w:lastColumn="0" w:noHBand="0" w:noVBand="1"/>
      </w:tblPr>
      <w:tblGrid>
        <w:gridCol w:w="4644"/>
        <w:gridCol w:w="4644"/>
      </w:tblGrid>
      <w:tr w:rsidR="00DA7113" w:rsidRPr="00A40CE6" w:rsidTr="00DA7113">
        <w:tc>
          <w:tcPr>
            <w:tcW w:w="9288" w:type="dxa"/>
            <w:gridSpan w:val="2"/>
            <w:shd w:val="clear" w:color="auto" w:fill="D9D9D9" w:themeFill="background1" w:themeFillShade="D9"/>
          </w:tcPr>
          <w:p w:rsidR="00DA7113" w:rsidRPr="00A40CE6" w:rsidRDefault="00DA7113" w:rsidP="003210E8">
            <w:pPr>
              <w:pStyle w:val="DefaultText"/>
              <w:spacing w:line="360" w:lineRule="auto"/>
              <w:jc w:val="both"/>
              <w:rPr>
                <w:rFonts w:ascii="Tahoma" w:hAnsi="Tahoma" w:cs="Tahoma"/>
                <w:b/>
                <w:bCs/>
                <w:sz w:val="20"/>
                <w:szCs w:val="20"/>
              </w:rPr>
            </w:pPr>
            <w:r w:rsidRPr="00A40CE6">
              <w:rPr>
                <w:rFonts w:ascii="Tahoma" w:hAnsi="Tahoma" w:cs="Tahoma"/>
                <w:b/>
                <w:bCs/>
                <w:sz w:val="20"/>
                <w:szCs w:val="20"/>
                <w:lang w:eastAsia="zh-CN"/>
              </w:rPr>
              <w:t>A. IMPORTED</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STEEPING PLANT</w:t>
            </w:r>
          </w:p>
        </w:tc>
        <w:tc>
          <w:tcPr>
            <w:tcW w:w="4644" w:type="dxa"/>
          </w:tcPr>
          <w:p w:rsidR="00856D48" w:rsidRPr="00A40CE6" w:rsidRDefault="00856D48" w:rsidP="003210E8">
            <w:pPr>
              <w:pStyle w:val="DefaultText"/>
              <w:spacing w:line="360" w:lineRule="auto"/>
              <w:jc w:val="both"/>
              <w:rPr>
                <w:rFonts w:ascii="Tahoma" w:hAnsi="Tahoma" w:cs="Tahoma"/>
                <w:sz w:val="20"/>
                <w:szCs w:val="20"/>
              </w:rPr>
            </w:pPr>
            <w:r w:rsidRPr="00A40CE6">
              <w:rPr>
                <w:rFonts w:ascii="Tahoma" w:hAnsi="Tahoma" w:cs="Tahoma"/>
                <w:sz w:val="20"/>
                <w:szCs w:val="20"/>
                <w:lang w:eastAsia="zh-CN"/>
              </w:rPr>
              <w:t>315.00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GERMINATION PLANT</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880.00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KILNING PLANT</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325.00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CONVEYING/ELEVATING SYSTEM</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235.00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PACKING/FREIGHT</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145.00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DUTIES -  L C CHARGES</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20.00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CLEARING &amp; TRANSPORT</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20.00</w:t>
            </w:r>
            <w:r w:rsidRPr="00A40CE6">
              <w:rPr>
                <w:rFonts w:ascii="Tahoma" w:hAnsi="Tahoma" w:cs="Tahoma"/>
                <w:sz w:val="20"/>
                <w:szCs w:val="20"/>
                <w:lang w:eastAsia="zh-CN"/>
              </w:rPr>
              <w:tab/>
            </w:r>
          </w:p>
        </w:tc>
      </w:tr>
      <w:tr w:rsidR="00DA7113" w:rsidRPr="00A40CE6" w:rsidTr="00DA7113">
        <w:tc>
          <w:tcPr>
            <w:tcW w:w="9288" w:type="dxa"/>
            <w:gridSpan w:val="2"/>
            <w:shd w:val="clear" w:color="auto" w:fill="D9D9D9" w:themeFill="background1" w:themeFillShade="D9"/>
          </w:tcPr>
          <w:p w:rsidR="00DA7113" w:rsidRPr="00A40CE6" w:rsidRDefault="00DA7113" w:rsidP="003210E8">
            <w:pPr>
              <w:pStyle w:val="DefaultText"/>
              <w:spacing w:line="360" w:lineRule="auto"/>
              <w:jc w:val="both"/>
              <w:rPr>
                <w:rFonts w:ascii="Tahoma" w:hAnsi="Tahoma" w:cs="Tahoma"/>
                <w:b/>
                <w:bCs/>
                <w:sz w:val="20"/>
                <w:szCs w:val="20"/>
                <w:lang w:eastAsia="zh-CN"/>
              </w:rPr>
            </w:pPr>
            <w:r w:rsidRPr="00A40CE6">
              <w:rPr>
                <w:rFonts w:ascii="Tahoma" w:hAnsi="Tahoma" w:cs="Tahoma"/>
                <w:b/>
                <w:bCs/>
                <w:sz w:val="20"/>
                <w:szCs w:val="20"/>
                <w:lang w:eastAsia="zh-CN"/>
              </w:rPr>
              <w:t>B. INDEGENOUS</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BARLEY PRE CLEANING/GRADING</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125.00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ELECTRICALS</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175.00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rPr>
            </w:pPr>
            <w:r w:rsidRPr="00A40CE6">
              <w:rPr>
                <w:rFonts w:ascii="Tahoma" w:hAnsi="Tahoma" w:cs="Tahoma"/>
                <w:sz w:val="20"/>
                <w:szCs w:val="20"/>
                <w:lang w:eastAsia="zh-CN"/>
              </w:rPr>
              <w:t xml:space="preserve">STRUCTURALS </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80.00</w:t>
            </w:r>
          </w:p>
        </w:tc>
      </w:tr>
      <w:tr w:rsidR="00856D48" w:rsidRPr="00A40CE6" w:rsidTr="00856D48">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ERECTION</w:t>
            </w:r>
          </w:p>
        </w:tc>
        <w:tc>
          <w:tcPr>
            <w:tcW w:w="4644" w:type="dxa"/>
          </w:tcPr>
          <w:p w:rsidR="00856D48" w:rsidRPr="00A40CE6" w:rsidRDefault="00856D48" w:rsidP="003210E8">
            <w:pPr>
              <w:pStyle w:val="DefaultText"/>
              <w:spacing w:line="360" w:lineRule="auto"/>
              <w:jc w:val="both"/>
              <w:rPr>
                <w:rFonts w:ascii="Tahoma" w:hAnsi="Tahoma" w:cs="Tahoma"/>
                <w:sz w:val="20"/>
                <w:szCs w:val="20"/>
                <w:lang w:eastAsia="zh-CN"/>
              </w:rPr>
            </w:pPr>
            <w:r w:rsidRPr="00A40CE6">
              <w:rPr>
                <w:rFonts w:ascii="Tahoma" w:hAnsi="Tahoma" w:cs="Tahoma"/>
                <w:sz w:val="20"/>
                <w:szCs w:val="20"/>
                <w:lang w:eastAsia="zh-CN"/>
              </w:rPr>
              <w:t>60.00</w:t>
            </w:r>
          </w:p>
        </w:tc>
      </w:tr>
      <w:tr w:rsidR="00856D48" w:rsidRPr="00A40CE6" w:rsidTr="00DA7113">
        <w:tc>
          <w:tcPr>
            <w:tcW w:w="4644" w:type="dxa"/>
            <w:shd w:val="clear" w:color="auto" w:fill="D9D9D9" w:themeFill="background1" w:themeFillShade="D9"/>
          </w:tcPr>
          <w:p w:rsidR="00856D48" w:rsidRPr="00A40CE6" w:rsidRDefault="00856D48" w:rsidP="003210E8">
            <w:pPr>
              <w:pStyle w:val="DefaultText"/>
              <w:spacing w:line="360" w:lineRule="auto"/>
              <w:jc w:val="both"/>
              <w:rPr>
                <w:rFonts w:ascii="Tahoma" w:hAnsi="Tahoma" w:cs="Tahoma"/>
                <w:b/>
                <w:bCs/>
                <w:sz w:val="20"/>
                <w:szCs w:val="20"/>
                <w:lang w:eastAsia="zh-CN"/>
              </w:rPr>
            </w:pPr>
            <w:r w:rsidRPr="00A40CE6">
              <w:rPr>
                <w:rFonts w:ascii="Tahoma" w:hAnsi="Tahoma" w:cs="Tahoma"/>
                <w:b/>
                <w:bCs/>
                <w:sz w:val="20"/>
                <w:szCs w:val="20"/>
                <w:lang w:eastAsia="zh-CN"/>
              </w:rPr>
              <w:t>TOTAL</w:t>
            </w:r>
          </w:p>
        </w:tc>
        <w:tc>
          <w:tcPr>
            <w:tcW w:w="4644" w:type="dxa"/>
            <w:shd w:val="clear" w:color="auto" w:fill="D9D9D9" w:themeFill="background1" w:themeFillShade="D9"/>
          </w:tcPr>
          <w:p w:rsidR="00856D48" w:rsidRPr="00A40CE6" w:rsidRDefault="00856D48" w:rsidP="003210E8">
            <w:pPr>
              <w:pStyle w:val="DefaultText"/>
              <w:spacing w:line="360" w:lineRule="auto"/>
              <w:jc w:val="both"/>
              <w:rPr>
                <w:rFonts w:ascii="Tahoma" w:hAnsi="Tahoma" w:cs="Tahoma"/>
                <w:b/>
                <w:bCs/>
                <w:sz w:val="20"/>
                <w:szCs w:val="20"/>
                <w:lang w:eastAsia="zh-CN"/>
              </w:rPr>
            </w:pPr>
            <w:r w:rsidRPr="00A40CE6">
              <w:rPr>
                <w:rFonts w:ascii="Tahoma" w:hAnsi="Tahoma" w:cs="Tahoma"/>
                <w:b/>
                <w:bCs/>
                <w:sz w:val="20"/>
                <w:szCs w:val="20"/>
                <w:lang w:eastAsia="zh-CN"/>
              </w:rPr>
              <w:t>2000.00</w:t>
            </w:r>
          </w:p>
        </w:tc>
      </w:tr>
    </w:tbl>
    <w:p w:rsidR="00461BC4" w:rsidRDefault="00461BC4" w:rsidP="003210E8">
      <w:pPr>
        <w:pStyle w:val="DefaultText"/>
        <w:spacing w:after="0" w:line="360" w:lineRule="auto"/>
        <w:jc w:val="both"/>
        <w:rPr>
          <w:rFonts w:ascii="Tahoma" w:hAnsi="Tahoma" w:cs="Tahoma"/>
          <w:sz w:val="22"/>
          <w:szCs w:val="22"/>
          <w:lang w:eastAsia="zh-CN"/>
        </w:rPr>
      </w:pPr>
      <w:r w:rsidRPr="00A40CE6">
        <w:rPr>
          <w:rFonts w:ascii="Tahoma" w:hAnsi="Tahoma" w:cs="Tahoma"/>
          <w:sz w:val="22"/>
          <w:szCs w:val="22"/>
          <w:lang w:eastAsia="zh-CN"/>
        </w:rPr>
        <w:tab/>
      </w:r>
      <w:r w:rsidRPr="00A40CE6">
        <w:rPr>
          <w:rFonts w:ascii="Tahoma" w:hAnsi="Tahoma" w:cs="Tahoma"/>
          <w:sz w:val="22"/>
          <w:szCs w:val="22"/>
          <w:lang w:eastAsia="zh-CN"/>
        </w:rPr>
        <w:tab/>
      </w:r>
      <w:r w:rsidRPr="00A40CE6">
        <w:rPr>
          <w:rFonts w:ascii="Tahoma" w:hAnsi="Tahoma" w:cs="Tahoma"/>
          <w:sz w:val="22"/>
          <w:szCs w:val="22"/>
          <w:lang w:eastAsia="zh-CN"/>
        </w:rPr>
        <w:tab/>
      </w:r>
      <w:r w:rsidRPr="00A40CE6">
        <w:rPr>
          <w:rFonts w:ascii="Tahoma" w:hAnsi="Tahoma" w:cs="Tahoma"/>
          <w:sz w:val="22"/>
          <w:szCs w:val="22"/>
          <w:lang w:eastAsia="zh-CN"/>
        </w:rPr>
        <w:tab/>
      </w:r>
      <w:r w:rsidRPr="00A40CE6">
        <w:rPr>
          <w:rFonts w:ascii="Tahoma" w:hAnsi="Tahoma" w:cs="Tahoma"/>
          <w:sz w:val="22"/>
          <w:szCs w:val="22"/>
          <w:lang w:eastAsia="zh-CN"/>
        </w:rPr>
        <w:tab/>
      </w:r>
      <w:r w:rsidRPr="00A40CE6">
        <w:rPr>
          <w:rFonts w:ascii="Tahoma" w:hAnsi="Tahoma" w:cs="Tahoma"/>
          <w:sz w:val="22"/>
          <w:szCs w:val="22"/>
          <w:lang w:eastAsia="zh-CN"/>
        </w:rPr>
        <w:tab/>
        <w:t xml:space="preserve">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6"/>
        <w:gridCol w:w="3547"/>
        <w:gridCol w:w="1170"/>
        <w:gridCol w:w="990"/>
        <w:gridCol w:w="1118"/>
        <w:gridCol w:w="1287"/>
      </w:tblGrid>
      <w:tr w:rsidR="00461BC4" w:rsidRPr="003210E8" w:rsidTr="00A40CE6">
        <w:trPr>
          <w:trHeight w:hRule="exact" w:val="268"/>
          <w:jc w:val="center"/>
        </w:trPr>
        <w:tc>
          <w:tcPr>
            <w:tcW w:w="946" w:type="dxa"/>
            <w:vMerge w:val="restart"/>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Sr. No.</w:t>
            </w:r>
          </w:p>
        </w:tc>
        <w:tc>
          <w:tcPr>
            <w:tcW w:w="3547" w:type="dxa"/>
            <w:vMerge w:val="restart"/>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Particulars</w:t>
            </w:r>
          </w:p>
        </w:tc>
        <w:tc>
          <w:tcPr>
            <w:tcW w:w="1170" w:type="dxa"/>
            <w:vMerge w:val="restart"/>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UOM</w:t>
            </w:r>
          </w:p>
        </w:tc>
        <w:tc>
          <w:tcPr>
            <w:tcW w:w="990" w:type="dxa"/>
            <w:vMerge w:val="restart"/>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Qtty</w:t>
            </w:r>
          </w:p>
        </w:tc>
        <w:tc>
          <w:tcPr>
            <w:tcW w:w="1118" w:type="dxa"/>
            <w:vMerge w:val="restart"/>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Rate (₹)</w:t>
            </w:r>
          </w:p>
        </w:tc>
        <w:tc>
          <w:tcPr>
            <w:tcW w:w="1287" w:type="dxa"/>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Value</w:t>
            </w:r>
          </w:p>
        </w:tc>
      </w:tr>
      <w:tr w:rsidR="00461BC4" w:rsidRPr="003210E8" w:rsidTr="00A40CE6">
        <w:trPr>
          <w:trHeight w:hRule="exact" w:val="340"/>
          <w:jc w:val="center"/>
        </w:trPr>
        <w:tc>
          <w:tcPr>
            <w:tcW w:w="946" w:type="dxa"/>
            <w:vMerge/>
            <w:shd w:val="clear" w:color="auto" w:fill="D8D8D8"/>
            <w:vAlign w:val="center"/>
          </w:tcPr>
          <w:p w:rsidR="00461BC4" w:rsidRPr="003210E8" w:rsidRDefault="00461BC4" w:rsidP="003210E8">
            <w:pPr>
              <w:spacing w:after="0" w:line="360" w:lineRule="auto"/>
              <w:jc w:val="center"/>
              <w:rPr>
                <w:rFonts w:ascii="Tahoma" w:eastAsia="Tahoma" w:hAnsi="Tahoma" w:cs="Tahoma"/>
                <w:b/>
                <w:color w:val="000000"/>
                <w:sz w:val="20"/>
                <w:szCs w:val="20"/>
              </w:rPr>
            </w:pPr>
          </w:p>
        </w:tc>
        <w:tc>
          <w:tcPr>
            <w:tcW w:w="3547" w:type="dxa"/>
            <w:vMerge/>
            <w:shd w:val="clear" w:color="auto" w:fill="D8D8D8"/>
            <w:vAlign w:val="center"/>
          </w:tcPr>
          <w:p w:rsidR="00461BC4" w:rsidRPr="003210E8" w:rsidRDefault="00461BC4" w:rsidP="003210E8">
            <w:pPr>
              <w:spacing w:after="0" w:line="360" w:lineRule="auto"/>
              <w:jc w:val="center"/>
              <w:rPr>
                <w:rFonts w:ascii="Tahoma" w:eastAsia="Tahoma" w:hAnsi="Tahoma" w:cs="Tahoma"/>
                <w:b/>
                <w:color w:val="000000"/>
                <w:sz w:val="20"/>
                <w:szCs w:val="20"/>
              </w:rPr>
            </w:pPr>
          </w:p>
        </w:tc>
        <w:tc>
          <w:tcPr>
            <w:tcW w:w="1170" w:type="dxa"/>
            <w:vMerge/>
            <w:shd w:val="clear" w:color="auto" w:fill="D8D8D8"/>
            <w:vAlign w:val="center"/>
          </w:tcPr>
          <w:p w:rsidR="00461BC4" w:rsidRPr="003210E8" w:rsidRDefault="00461BC4" w:rsidP="003210E8">
            <w:pPr>
              <w:spacing w:after="0" w:line="360" w:lineRule="auto"/>
              <w:jc w:val="center"/>
              <w:rPr>
                <w:rFonts w:ascii="Tahoma" w:eastAsia="Tahoma" w:hAnsi="Tahoma" w:cs="Tahoma"/>
                <w:b/>
                <w:color w:val="000000"/>
                <w:sz w:val="20"/>
                <w:szCs w:val="20"/>
              </w:rPr>
            </w:pPr>
          </w:p>
        </w:tc>
        <w:tc>
          <w:tcPr>
            <w:tcW w:w="990" w:type="dxa"/>
            <w:vMerge/>
            <w:shd w:val="clear" w:color="auto" w:fill="D8D8D8"/>
            <w:vAlign w:val="center"/>
          </w:tcPr>
          <w:p w:rsidR="00461BC4" w:rsidRPr="003210E8" w:rsidRDefault="00461BC4" w:rsidP="003210E8">
            <w:pPr>
              <w:spacing w:after="0" w:line="360" w:lineRule="auto"/>
              <w:jc w:val="center"/>
              <w:rPr>
                <w:rFonts w:ascii="Tahoma" w:eastAsia="Tahoma" w:hAnsi="Tahoma" w:cs="Tahoma"/>
                <w:b/>
                <w:color w:val="000000"/>
                <w:sz w:val="20"/>
                <w:szCs w:val="20"/>
              </w:rPr>
            </w:pPr>
          </w:p>
        </w:tc>
        <w:tc>
          <w:tcPr>
            <w:tcW w:w="1118" w:type="dxa"/>
            <w:vMerge/>
            <w:shd w:val="clear" w:color="auto" w:fill="D8D8D8"/>
            <w:vAlign w:val="center"/>
          </w:tcPr>
          <w:p w:rsidR="00461BC4" w:rsidRPr="003210E8" w:rsidRDefault="00461BC4" w:rsidP="003210E8">
            <w:pPr>
              <w:spacing w:after="0" w:line="360" w:lineRule="auto"/>
              <w:jc w:val="center"/>
              <w:rPr>
                <w:rFonts w:ascii="Tahoma" w:eastAsia="Tahoma" w:hAnsi="Tahoma" w:cs="Tahoma"/>
                <w:b/>
                <w:color w:val="000000"/>
                <w:sz w:val="20"/>
                <w:szCs w:val="20"/>
              </w:rPr>
            </w:pPr>
          </w:p>
        </w:tc>
        <w:tc>
          <w:tcPr>
            <w:tcW w:w="1287" w:type="dxa"/>
            <w:shd w:val="clear" w:color="auto" w:fill="D8D8D8"/>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 in Lacs)</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3547" w:type="dxa"/>
            <w:shd w:val="clear" w:color="auto" w:fill="auto"/>
            <w:vAlign w:val="center"/>
          </w:tcPr>
          <w:p w:rsidR="00461BC4" w:rsidRPr="003210E8" w:rsidRDefault="00461BC4" w:rsidP="003210E8">
            <w:pPr>
              <w:spacing w:after="0" w:line="360" w:lineRule="auto"/>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 xml:space="preserve">Plant </w:t>
            </w:r>
            <w:r w:rsidR="00A40CE6" w:rsidRPr="003210E8">
              <w:rPr>
                <w:rFonts w:ascii="Tahoma" w:eastAsia="Tahoma" w:hAnsi="Tahoma" w:cs="Tahoma"/>
                <w:b/>
                <w:color w:val="000000"/>
                <w:sz w:val="20"/>
                <w:szCs w:val="20"/>
                <w:lang w:eastAsia="zh-CN"/>
              </w:rPr>
              <w:t xml:space="preserve">&amp; </w:t>
            </w:r>
            <w:r w:rsidRPr="003210E8">
              <w:rPr>
                <w:rFonts w:ascii="Tahoma" w:eastAsia="Tahoma" w:hAnsi="Tahoma" w:cs="Tahoma"/>
                <w:b/>
                <w:color w:val="000000"/>
                <w:sz w:val="20"/>
                <w:szCs w:val="20"/>
                <w:lang w:eastAsia="zh-CN"/>
              </w:rPr>
              <w:t xml:space="preserve">Machinery </w:t>
            </w:r>
            <w:r w:rsidR="00A40CE6" w:rsidRPr="003210E8">
              <w:rPr>
                <w:rFonts w:ascii="Tahoma" w:eastAsia="Tahoma" w:hAnsi="Tahoma" w:cs="Tahoma"/>
                <w:b/>
                <w:color w:val="000000"/>
                <w:sz w:val="20"/>
                <w:szCs w:val="20"/>
                <w:lang w:eastAsia="zh-CN"/>
              </w:rPr>
              <w:t>/ Equipments</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r w:rsidRPr="003210E8">
              <w:rPr>
                <w:rFonts w:ascii="Tahoma" w:eastAsia="Tahoma" w:hAnsi="Tahoma" w:cs="Tahoma"/>
                <w:b/>
                <w:color w:val="000000"/>
                <w:sz w:val="20"/>
                <w:szCs w:val="20"/>
                <w:lang w:eastAsia="zh-CN"/>
              </w:rPr>
              <w:t>2000.00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3547" w:type="dxa"/>
            <w:shd w:val="clear" w:color="auto" w:fill="auto"/>
            <w:vAlign w:val="center"/>
          </w:tcPr>
          <w:p w:rsidR="00461BC4" w:rsidRPr="003210E8" w:rsidRDefault="00461BC4" w:rsidP="003210E8">
            <w:pPr>
              <w:spacing w:after="0" w:line="360" w:lineRule="auto"/>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 xml:space="preserve">Furniture </w:t>
            </w:r>
            <w:r w:rsidR="00A40CE6" w:rsidRPr="003210E8">
              <w:rPr>
                <w:rFonts w:ascii="Tahoma" w:eastAsia="Tahoma" w:hAnsi="Tahoma" w:cs="Tahoma"/>
                <w:b/>
                <w:color w:val="000000"/>
                <w:sz w:val="20"/>
                <w:szCs w:val="20"/>
                <w:lang w:eastAsia="zh-CN"/>
              </w:rPr>
              <w:t xml:space="preserve">/ </w:t>
            </w:r>
            <w:r w:rsidRPr="003210E8">
              <w:rPr>
                <w:rFonts w:ascii="Tahoma" w:eastAsia="Tahoma" w:hAnsi="Tahoma" w:cs="Tahoma"/>
                <w:b/>
                <w:color w:val="000000"/>
                <w:sz w:val="20"/>
                <w:szCs w:val="20"/>
                <w:lang w:eastAsia="zh-CN"/>
              </w:rPr>
              <w:t xml:space="preserve">Electrical </w:t>
            </w:r>
            <w:r w:rsidR="00A40CE6" w:rsidRPr="003210E8">
              <w:rPr>
                <w:rFonts w:ascii="Tahoma" w:eastAsia="Tahoma" w:hAnsi="Tahoma" w:cs="Tahoma"/>
                <w:b/>
                <w:color w:val="000000"/>
                <w:sz w:val="20"/>
                <w:szCs w:val="20"/>
                <w:lang w:eastAsia="zh-CN"/>
              </w:rPr>
              <w:t>Installations</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a)</w:t>
            </w:r>
          </w:p>
        </w:tc>
        <w:tc>
          <w:tcPr>
            <w:tcW w:w="3547" w:type="dxa"/>
            <w:shd w:val="clear" w:color="auto" w:fill="auto"/>
            <w:vAlign w:val="center"/>
          </w:tcPr>
          <w:p w:rsidR="00461BC4" w:rsidRPr="003210E8" w:rsidRDefault="00461BC4" w:rsidP="003210E8">
            <w:pPr>
              <w:spacing w:after="0" w:line="360" w:lineRule="auto"/>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 xml:space="preserve">Office </w:t>
            </w:r>
            <w:r w:rsidR="00A40CE6" w:rsidRPr="003210E8">
              <w:rPr>
                <w:rFonts w:ascii="Tahoma" w:eastAsia="Tahoma" w:hAnsi="Tahoma" w:cs="Tahoma"/>
                <w:color w:val="000000"/>
                <w:sz w:val="20"/>
                <w:szCs w:val="20"/>
                <w:lang w:eastAsia="zh-CN"/>
              </w:rPr>
              <w:t>Furniture</w:t>
            </w:r>
          </w:p>
        </w:tc>
        <w:tc>
          <w:tcPr>
            <w:tcW w:w="1170"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LS</w:t>
            </w:r>
          </w:p>
        </w:tc>
        <w:tc>
          <w:tcPr>
            <w:tcW w:w="990"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1</w:t>
            </w:r>
          </w:p>
        </w:tc>
        <w:tc>
          <w:tcPr>
            <w:tcW w:w="1118"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50000</w:t>
            </w: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0.00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b)</w:t>
            </w:r>
          </w:p>
        </w:tc>
        <w:tc>
          <w:tcPr>
            <w:tcW w:w="3547" w:type="dxa"/>
            <w:shd w:val="clear" w:color="auto" w:fill="auto"/>
            <w:vAlign w:val="center"/>
          </w:tcPr>
          <w:p w:rsidR="00461BC4" w:rsidRPr="003210E8" w:rsidRDefault="00A40CE6" w:rsidP="003210E8">
            <w:pPr>
              <w:spacing w:after="0" w:line="360" w:lineRule="auto"/>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Stores Cupboard</w:t>
            </w:r>
          </w:p>
        </w:tc>
        <w:tc>
          <w:tcPr>
            <w:tcW w:w="1170"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LS</w:t>
            </w:r>
          </w:p>
        </w:tc>
        <w:tc>
          <w:tcPr>
            <w:tcW w:w="990"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1</w:t>
            </w:r>
          </w:p>
        </w:tc>
        <w:tc>
          <w:tcPr>
            <w:tcW w:w="1118"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50,000</w:t>
            </w: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lang w:eastAsia="zh-CN"/>
              </w:rPr>
            </w:pPr>
            <w:r w:rsidRPr="003210E8">
              <w:rPr>
                <w:rFonts w:ascii="Tahoma" w:eastAsia="Tahoma" w:hAnsi="Tahoma" w:cs="Tahoma"/>
                <w:color w:val="000000"/>
                <w:sz w:val="20"/>
                <w:szCs w:val="20"/>
                <w:lang w:eastAsia="zh-CN"/>
              </w:rPr>
              <w:t>0.50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c)</w:t>
            </w:r>
          </w:p>
        </w:tc>
        <w:tc>
          <w:tcPr>
            <w:tcW w:w="3547" w:type="dxa"/>
            <w:shd w:val="clear" w:color="auto" w:fill="auto"/>
            <w:vAlign w:val="center"/>
          </w:tcPr>
          <w:p w:rsidR="00461BC4" w:rsidRPr="003210E8" w:rsidRDefault="00A40CE6" w:rsidP="003210E8">
            <w:pPr>
              <w:spacing w:after="0" w:line="360" w:lineRule="auto"/>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Computer &amp; Printer</w:t>
            </w:r>
          </w:p>
        </w:tc>
        <w:tc>
          <w:tcPr>
            <w:tcW w:w="1170"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LS</w:t>
            </w:r>
          </w:p>
        </w:tc>
        <w:tc>
          <w:tcPr>
            <w:tcW w:w="990" w:type="dxa"/>
            <w:shd w:val="clear" w:color="auto" w:fill="auto"/>
            <w:vAlign w:val="center"/>
          </w:tcPr>
          <w:p w:rsidR="00461BC4" w:rsidRPr="003210E8" w:rsidRDefault="00461BC4" w:rsidP="003210E8">
            <w:pPr>
              <w:spacing w:after="0" w:line="360" w:lineRule="auto"/>
              <w:jc w:val="center"/>
              <w:textAlignment w:val="center"/>
              <w:rPr>
                <w:rFonts w:ascii="Tahoma" w:hAnsi="Tahoma" w:cs="Tahoma"/>
                <w:color w:val="000000"/>
                <w:sz w:val="20"/>
                <w:szCs w:val="20"/>
              </w:rPr>
            </w:pPr>
            <w:r w:rsidRPr="003210E8">
              <w:rPr>
                <w:rFonts w:ascii="Tahoma" w:eastAsia="SimSun" w:hAnsi="Tahoma" w:cs="Tahoma"/>
                <w:color w:val="000000"/>
                <w:sz w:val="20"/>
                <w:szCs w:val="20"/>
                <w:lang w:eastAsia="zh-CN"/>
              </w:rPr>
              <w:t>1</w:t>
            </w:r>
          </w:p>
        </w:tc>
        <w:tc>
          <w:tcPr>
            <w:tcW w:w="1118"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50000</w:t>
            </w: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0.50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3547" w:type="dxa"/>
            <w:shd w:val="clear" w:color="auto" w:fill="auto"/>
            <w:vAlign w:val="center"/>
          </w:tcPr>
          <w:p w:rsidR="00461BC4" w:rsidRPr="003210E8" w:rsidRDefault="00A40CE6" w:rsidP="003210E8">
            <w:pPr>
              <w:spacing w:after="0" w:line="360" w:lineRule="auto"/>
              <w:textAlignment w:val="center"/>
              <w:rPr>
                <w:rFonts w:ascii="Tahoma" w:eastAsia="Tahoma" w:hAnsi="Tahoma" w:cs="Tahoma"/>
                <w:i/>
                <w:color w:val="000000"/>
                <w:sz w:val="20"/>
                <w:szCs w:val="20"/>
              </w:rPr>
            </w:pPr>
            <w:r w:rsidRPr="003210E8">
              <w:rPr>
                <w:rFonts w:ascii="Tahoma" w:eastAsia="Tahoma" w:hAnsi="Tahoma" w:cs="Tahoma"/>
                <w:i/>
                <w:color w:val="000000"/>
                <w:sz w:val="20"/>
                <w:szCs w:val="20"/>
                <w:lang w:eastAsia="zh-CN"/>
              </w:rPr>
              <w:t>Sub Total</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12.00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3547" w:type="dxa"/>
            <w:shd w:val="clear" w:color="auto" w:fill="auto"/>
            <w:vAlign w:val="center"/>
          </w:tcPr>
          <w:p w:rsidR="00461BC4" w:rsidRPr="003210E8" w:rsidRDefault="00A40CE6" w:rsidP="003210E8">
            <w:pPr>
              <w:spacing w:after="0" w:line="360" w:lineRule="auto"/>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Other Assets</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a)</w:t>
            </w:r>
          </w:p>
        </w:tc>
        <w:tc>
          <w:tcPr>
            <w:tcW w:w="3547" w:type="dxa"/>
            <w:shd w:val="clear" w:color="auto" w:fill="auto"/>
            <w:vAlign w:val="center"/>
          </w:tcPr>
          <w:p w:rsidR="00461BC4" w:rsidRPr="003210E8" w:rsidRDefault="00461BC4" w:rsidP="003210E8">
            <w:pPr>
              <w:spacing w:after="0" w:line="360" w:lineRule="auto"/>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 xml:space="preserve">Preliminary </w:t>
            </w:r>
            <w:r w:rsidR="00A40CE6" w:rsidRPr="003210E8">
              <w:rPr>
                <w:rFonts w:ascii="Tahoma" w:eastAsia="Tahoma" w:hAnsi="Tahoma" w:cs="Tahoma"/>
                <w:color w:val="000000"/>
                <w:sz w:val="20"/>
                <w:szCs w:val="20"/>
                <w:lang w:eastAsia="zh-CN"/>
              </w:rPr>
              <w:t>And Preoperative</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color w:val="000000"/>
                <w:sz w:val="20"/>
                <w:szCs w:val="20"/>
              </w:rPr>
            </w:pPr>
            <w:r w:rsidRPr="003210E8">
              <w:rPr>
                <w:rFonts w:ascii="Tahoma" w:eastAsia="Tahoma" w:hAnsi="Tahoma" w:cs="Tahoma"/>
                <w:color w:val="000000"/>
                <w:sz w:val="20"/>
                <w:szCs w:val="20"/>
                <w:lang w:eastAsia="zh-CN"/>
              </w:rPr>
              <w:t>200.00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3547" w:type="dxa"/>
            <w:shd w:val="clear" w:color="auto" w:fill="auto"/>
            <w:vAlign w:val="center"/>
          </w:tcPr>
          <w:p w:rsidR="00461BC4" w:rsidRPr="003210E8" w:rsidRDefault="00A40CE6" w:rsidP="003210E8">
            <w:pPr>
              <w:spacing w:after="0" w:line="360" w:lineRule="auto"/>
              <w:textAlignment w:val="center"/>
              <w:rPr>
                <w:rFonts w:ascii="Tahoma" w:eastAsia="Tahoma" w:hAnsi="Tahoma" w:cs="Tahoma"/>
                <w:i/>
                <w:color w:val="000000"/>
                <w:sz w:val="20"/>
                <w:szCs w:val="20"/>
              </w:rPr>
            </w:pPr>
            <w:r w:rsidRPr="003210E8">
              <w:rPr>
                <w:rFonts w:ascii="Tahoma" w:eastAsia="Tahoma" w:hAnsi="Tahoma" w:cs="Tahoma"/>
                <w:i/>
                <w:color w:val="000000"/>
                <w:sz w:val="20"/>
                <w:szCs w:val="20"/>
                <w:lang w:eastAsia="zh-CN"/>
              </w:rPr>
              <w:t xml:space="preserve">Sub-Total </w:t>
            </w:r>
            <w:r w:rsidR="00461BC4" w:rsidRPr="003210E8">
              <w:rPr>
                <w:rFonts w:ascii="Tahoma" w:eastAsia="Tahoma" w:hAnsi="Tahoma" w:cs="Tahoma"/>
                <w:i/>
                <w:color w:val="000000"/>
                <w:sz w:val="20"/>
                <w:szCs w:val="20"/>
                <w:lang w:eastAsia="zh-CN"/>
              </w:rPr>
              <w:t>Other Assets</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hAnsi="Tahoma" w:cs="Tahoma"/>
                <w:color w:val="000000"/>
                <w:sz w:val="20"/>
                <w:szCs w:val="20"/>
              </w:rPr>
            </w:pPr>
            <w:r w:rsidRPr="003210E8">
              <w:rPr>
                <w:rFonts w:ascii="Tahoma" w:eastAsia="SimSun" w:hAnsi="Tahoma" w:cs="Tahoma"/>
                <w:color w:val="000000"/>
                <w:sz w:val="20"/>
                <w:szCs w:val="20"/>
                <w:lang w:eastAsia="zh-CN"/>
              </w:rPr>
              <w:t>200.00</w:t>
            </w:r>
          </w:p>
        </w:tc>
      </w:tr>
      <w:tr w:rsidR="00461BC4" w:rsidRPr="003210E8" w:rsidTr="00A40CE6">
        <w:trPr>
          <w:trHeight w:hRule="exact" w:val="446"/>
          <w:jc w:val="center"/>
        </w:trPr>
        <w:tc>
          <w:tcPr>
            <w:tcW w:w="946"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3547" w:type="dxa"/>
            <w:shd w:val="clear" w:color="auto" w:fill="auto"/>
            <w:vAlign w:val="center"/>
          </w:tcPr>
          <w:p w:rsidR="00461BC4" w:rsidRPr="003210E8" w:rsidRDefault="00461BC4" w:rsidP="003210E8">
            <w:pPr>
              <w:spacing w:after="0" w:line="360" w:lineRule="auto"/>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Total</w:t>
            </w:r>
          </w:p>
        </w:tc>
        <w:tc>
          <w:tcPr>
            <w:tcW w:w="117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990"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118" w:type="dxa"/>
            <w:shd w:val="clear" w:color="auto" w:fill="auto"/>
            <w:vAlign w:val="center"/>
          </w:tcPr>
          <w:p w:rsidR="00461BC4" w:rsidRPr="003210E8" w:rsidRDefault="00461BC4" w:rsidP="003210E8">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461BC4" w:rsidRPr="003210E8" w:rsidRDefault="00461BC4" w:rsidP="003210E8">
            <w:pPr>
              <w:spacing w:after="0" w:line="360" w:lineRule="auto"/>
              <w:jc w:val="center"/>
              <w:textAlignment w:val="center"/>
              <w:rPr>
                <w:rFonts w:ascii="Tahoma" w:eastAsia="Tahoma" w:hAnsi="Tahoma" w:cs="Tahoma"/>
                <w:b/>
                <w:color w:val="000000"/>
                <w:sz w:val="20"/>
                <w:szCs w:val="20"/>
              </w:rPr>
            </w:pPr>
            <w:r w:rsidRPr="003210E8">
              <w:rPr>
                <w:rFonts w:ascii="Tahoma" w:eastAsia="Tahoma" w:hAnsi="Tahoma" w:cs="Tahoma"/>
                <w:b/>
                <w:color w:val="000000"/>
                <w:sz w:val="20"/>
                <w:szCs w:val="20"/>
                <w:lang w:eastAsia="zh-CN"/>
              </w:rPr>
              <w:t>2212.00</w:t>
            </w:r>
          </w:p>
        </w:tc>
      </w:tr>
    </w:tbl>
    <w:p w:rsidR="00461BC4" w:rsidRPr="00A40CE6" w:rsidRDefault="00461BC4" w:rsidP="003210E8">
      <w:pPr>
        <w:pStyle w:val="DefaultText"/>
        <w:spacing w:after="0" w:line="360" w:lineRule="auto"/>
        <w:jc w:val="both"/>
        <w:rPr>
          <w:rFonts w:ascii="Tahoma" w:hAnsi="Tahoma" w:cs="Tahoma"/>
          <w:sz w:val="20"/>
          <w:szCs w:val="20"/>
          <w:lang w:eastAsia="zh-CN"/>
        </w:rPr>
      </w:pPr>
    </w:p>
    <w:p w:rsidR="00B67EDF" w:rsidRPr="00A40CE6" w:rsidRDefault="00B67EDF" w:rsidP="003210E8">
      <w:pPr>
        <w:spacing w:after="0" w:line="360" w:lineRule="auto"/>
        <w:rPr>
          <w:rFonts w:ascii="Tahoma" w:eastAsia="Andale Sans UI;Arial Unicode MS" w:hAnsi="Tahoma" w:cs="Tahoma"/>
          <w:sz w:val="22"/>
          <w:szCs w:val="22"/>
        </w:rPr>
      </w:pPr>
      <w:r w:rsidRPr="00A40CE6">
        <w:rPr>
          <w:rFonts w:ascii="Tahoma" w:eastAsia="Andale Sans UI;Arial Unicode MS" w:hAnsi="Tahoma" w:cs="Tahoma"/>
          <w:sz w:val="22"/>
          <w:szCs w:val="22"/>
        </w:rPr>
        <w:t xml:space="preserve">All the machines and equipments are available from local manufacturers. </w:t>
      </w:r>
      <w:r w:rsidRPr="00A40CE6">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A40CE6">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B67EDF" w:rsidRPr="00A40CE6" w:rsidRDefault="00B67EDF" w:rsidP="003210E8">
      <w:pPr>
        <w:pStyle w:val="NoSpacing"/>
        <w:spacing w:line="360" w:lineRule="auto"/>
        <w:rPr>
          <w:rFonts w:ascii="Tahoma" w:hAnsi="Tahoma" w:cs="Tahoma"/>
          <w:shd w:val="clear" w:color="auto" w:fill="FFFFFF"/>
        </w:rPr>
      </w:pP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1.  Fry-Tech Food Equipments Private Limited</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eastAsia="Times New Roman" w:hAnsi="Tahoma" w:cs="Tahoma"/>
        </w:rPr>
        <w:t xml:space="preserve">     S. No. 4, Raviraj Industrial Estate,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Bhikhubhai Mukhi Ka Kuwa Bharwadvash,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Ramol, Ahmedabad - 380024,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Gujarat, India</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2.  Hindustan Vibrotech Pvt. Ltd.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eastAsia="Times New Roman" w:hAnsi="Tahoma" w:cs="Tahoma"/>
        </w:rPr>
        <w:t xml:space="preserve">     </w:t>
      </w:r>
      <w:r w:rsidRPr="00A40CE6">
        <w:rPr>
          <w:rFonts w:ascii="Tahoma" w:hAnsi="Tahoma" w:cs="Tahoma"/>
          <w:shd w:val="clear" w:color="auto" w:fill="FFFFFF"/>
        </w:rPr>
        <w:t xml:space="preserve">Office No. 2, Ground Floor, </w:t>
      </w:r>
    </w:p>
    <w:p w:rsidR="00B67EDF" w:rsidRPr="00A40CE6" w:rsidRDefault="00B67EDF" w:rsidP="003210E8">
      <w:pPr>
        <w:pStyle w:val="NoSpacing"/>
        <w:spacing w:line="360" w:lineRule="auto"/>
        <w:rPr>
          <w:rFonts w:ascii="Tahoma" w:hAnsi="Tahoma" w:cs="Tahoma"/>
        </w:rPr>
      </w:pPr>
      <w:r w:rsidRPr="00A40CE6">
        <w:rPr>
          <w:rFonts w:ascii="Tahoma" w:hAnsi="Tahoma" w:cs="Tahoma"/>
          <w:shd w:val="clear" w:color="auto" w:fill="FFFFFF"/>
        </w:rPr>
        <w:t xml:space="preserve">    Vrindavan Building</w:t>
      </w:r>
      <w:r w:rsidRPr="00A40CE6">
        <w:rPr>
          <w:rFonts w:ascii="Tahoma" w:hAnsi="Tahoma" w:cs="Tahoma"/>
        </w:rPr>
        <w:t xml:space="preserve">, </w:t>
      </w:r>
      <w:r w:rsidRPr="00A40CE6">
        <w:rPr>
          <w:rFonts w:ascii="Tahoma" w:hAnsi="Tahoma" w:cs="Tahoma"/>
          <w:shd w:val="clear" w:color="auto" w:fill="FFFFFF"/>
        </w:rPr>
        <w:t>Vile Parle East,</w:t>
      </w:r>
      <w:r w:rsidRPr="00A40CE6">
        <w:rPr>
          <w:rFonts w:ascii="Tahoma" w:hAnsi="Tahoma" w:cs="Tahoma"/>
        </w:rPr>
        <w:t xml:space="preserve">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rPr>
        <w:t xml:space="preserve">    </w:t>
      </w:r>
      <w:r w:rsidRPr="00A40CE6">
        <w:rPr>
          <w:rFonts w:ascii="Tahoma" w:hAnsi="Tahoma" w:cs="Tahoma"/>
          <w:shd w:val="clear" w:color="auto" w:fill="FFFFFF"/>
        </w:rPr>
        <w:t>Mumbai – 400057,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 xml:space="preserve">    Maharashtra, India</w:t>
      </w:r>
    </w:p>
    <w:p w:rsidR="00B67EDF" w:rsidRPr="00A40CE6" w:rsidRDefault="00B67EDF" w:rsidP="003210E8">
      <w:pPr>
        <w:pStyle w:val="NoSpacing"/>
        <w:spacing w:line="360" w:lineRule="auto"/>
        <w:rPr>
          <w:rFonts w:ascii="Tahoma" w:hAnsi="Tahoma" w:cs="Tahoma"/>
          <w:shd w:val="clear" w:color="auto" w:fill="FFFFFF"/>
        </w:rPr>
      </w:pP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3.  Electrons cooling systems Pvt. Ltd.</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 xml:space="preserve">     S-27, SIDCO Industrial Estate</w:t>
      </w:r>
      <w:r w:rsidRPr="00A40CE6">
        <w:rPr>
          <w:rFonts w:ascii="Tahoma" w:hAnsi="Tahoma" w:cs="Tahoma"/>
        </w:rPr>
        <w:br/>
      </w:r>
      <w:r w:rsidRPr="00A40CE6">
        <w:rPr>
          <w:rFonts w:ascii="Tahoma" w:hAnsi="Tahoma" w:cs="Tahoma"/>
          <w:shd w:val="clear" w:color="auto" w:fill="FFFFFF"/>
        </w:rPr>
        <w:t xml:space="preserve">     Kakkalur Industrial Estate</w:t>
      </w:r>
      <w:r w:rsidRPr="00A40CE6">
        <w:rPr>
          <w:rFonts w:ascii="Tahoma" w:hAnsi="Tahoma" w:cs="Tahoma"/>
        </w:rPr>
        <w:br/>
      </w:r>
      <w:r w:rsidRPr="00A40CE6">
        <w:rPr>
          <w:rFonts w:ascii="Tahoma" w:hAnsi="Tahoma" w:cs="Tahoma"/>
          <w:shd w:val="clear" w:color="auto" w:fill="FFFFFF"/>
        </w:rPr>
        <w:t xml:space="preserve">     Tiruvallur – 602003, </w:t>
      </w:r>
    </w:p>
    <w:p w:rsidR="00B67EDF" w:rsidRPr="00A40CE6" w:rsidRDefault="00B67EDF" w:rsidP="003210E8">
      <w:pPr>
        <w:pStyle w:val="NoSpacing"/>
        <w:spacing w:line="360" w:lineRule="auto"/>
        <w:rPr>
          <w:rFonts w:ascii="Tahoma" w:hAnsi="Tahoma" w:cs="Tahoma"/>
        </w:rPr>
      </w:pPr>
      <w:r w:rsidRPr="00A40CE6">
        <w:rPr>
          <w:rFonts w:ascii="Tahoma" w:hAnsi="Tahoma" w:cs="Tahoma"/>
          <w:shd w:val="clear" w:color="auto" w:fill="FFFFFF"/>
        </w:rPr>
        <w:t xml:space="preserve">     Tamil Nadu, India </w:t>
      </w:r>
      <w:r w:rsidRPr="00A40CE6">
        <w:rPr>
          <w:rFonts w:ascii="Tahoma" w:hAnsi="Tahoma" w:cs="Tahoma"/>
        </w:rPr>
        <w:t xml:space="preserve"> </w:t>
      </w:r>
    </w:p>
    <w:p w:rsidR="00B67EDF" w:rsidRPr="00A40CE6" w:rsidRDefault="00B67EDF" w:rsidP="003210E8">
      <w:pPr>
        <w:pStyle w:val="NoSpacing"/>
        <w:spacing w:line="360" w:lineRule="auto"/>
        <w:rPr>
          <w:rFonts w:ascii="Tahoma" w:hAnsi="Tahoma" w:cs="Tahoma"/>
        </w:rPr>
      </w:pPr>
    </w:p>
    <w:p w:rsidR="00B67EDF" w:rsidRPr="00A40CE6" w:rsidRDefault="00B67EDF" w:rsidP="003210E8">
      <w:pPr>
        <w:pStyle w:val="NoSpacing"/>
        <w:spacing w:line="360" w:lineRule="auto"/>
        <w:rPr>
          <w:rFonts w:ascii="Tahoma" w:hAnsi="Tahoma" w:cs="Tahoma"/>
        </w:rPr>
      </w:pPr>
      <w:r w:rsidRPr="00A40CE6">
        <w:rPr>
          <w:rFonts w:ascii="Tahoma" w:hAnsi="Tahoma" w:cs="Tahoma"/>
        </w:rPr>
        <w:t>4.  Springboard Enterprises India Ltd.</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rPr>
        <w:t xml:space="preserve">      </w:t>
      </w:r>
      <w:r w:rsidRPr="00A40CE6">
        <w:rPr>
          <w:rFonts w:ascii="Tahoma" w:hAnsi="Tahoma" w:cs="Tahoma"/>
          <w:shd w:val="clear" w:color="auto" w:fill="FFFFFF"/>
        </w:rPr>
        <w:t xml:space="preserve">1st, 2nd &amp; 3rd Floor,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 xml:space="preserve">    Plot No. 7, 8 &amp; 9,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lastRenderedPageBreak/>
        <w:t xml:space="preserve">    Garg Shopping Mall,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 xml:space="preserve">    Service Centre</w:t>
      </w:r>
      <w:r w:rsidRPr="00A40CE6">
        <w:rPr>
          <w:rFonts w:ascii="Tahoma" w:hAnsi="Tahoma" w:cs="Tahoma"/>
        </w:rPr>
        <w:t xml:space="preserve">, </w:t>
      </w:r>
      <w:r w:rsidRPr="00A40CE6">
        <w:rPr>
          <w:rFonts w:ascii="Tahoma" w:hAnsi="Tahoma" w:cs="Tahoma"/>
          <w:shd w:val="clear" w:color="auto" w:fill="FFFFFF"/>
        </w:rPr>
        <w:t>Rohini Sector 2</w:t>
      </w:r>
      <w:r w:rsidRPr="00A40CE6">
        <w:rPr>
          <w:rFonts w:ascii="Tahoma" w:hAnsi="Tahoma" w:cs="Tahoma"/>
        </w:rPr>
        <w:br/>
      </w:r>
      <w:r w:rsidRPr="00A40CE6">
        <w:rPr>
          <w:rFonts w:ascii="Tahoma" w:hAnsi="Tahoma" w:cs="Tahoma"/>
          <w:shd w:val="clear" w:color="auto" w:fill="FFFFFF"/>
        </w:rPr>
        <w:t xml:space="preserve">    New Delhi – 110085, </w:t>
      </w:r>
    </w:p>
    <w:p w:rsidR="00B67EDF" w:rsidRPr="00A40CE6" w:rsidRDefault="00B67EDF" w:rsidP="003210E8">
      <w:pPr>
        <w:pStyle w:val="NoSpacing"/>
        <w:spacing w:line="360" w:lineRule="auto"/>
        <w:rPr>
          <w:rFonts w:ascii="Tahoma" w:hAnsi="Tahoma" w:cs="Tahoma"/>
          <w:shd w:val="clear" w:color="auto" w:fill="FFFFFF"/>
        </w:rPr>
      </w:pPr>
      <w:r w:rsidRPr="00A40CE6">
        <w:rPr>
          <w:rFonts w:ascii="Tahoma" w:hAnsi="Tahoma" w:cs="Tahoma"/>
          <w:shd w:val="clear" w:color="auto" w:fill="FFFFFF"/>
        </w:rPr>
        <w:t xml:space="preserve">    Delhi, India</w:t>
      </w:r>
    </w:p>
    <w:p w:rsidR="00B67EDF" w:rsidRPr="00A40CE6" w:rsidRDefault="00B67EDF" w:rsidP="003210E8">
      <w:pPr>
        <w:spacing w:after="0" w:line="360" w:lineRule="auto"/>
        <w:rPr>
          <w:rFonts w:ascii="Tahoma" w:hAnsi="Tahoma" w:cs="Tahoma"/>
        </w:rPr>
      </w:pPr>
    </w:p>
    <w:p w:rsidR="00B67EDF" w:rsidRPr="00A40CE6" w:rsidRDefault="00B67EDF" w:rsidP="003210E8">
      <w:pPr>
        <w:pStyle w:val="NoSpacing"/>
        <w:spacing w:line="360" w:lineRule="auto"/>
        <w:rPr>
          <w:rFonts w:ascii="Tahoma" w:hAnsi="Tahoma" w:cs="Tahoma"/>
        </w:rPr>
      </w:pPr>
      <w:r w:rsidRPr="00A40CE6">
        <w:rPr>
          <w:rFonts w:ascii="Tahoma" w:hAnsi="Tahoma" w:cs="Tahoma"/>
        </w:rPr>
        <w:t>5. Flour Tech Engineers Private Limited</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Plot No. 182, Sector 24,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Faridabad - 121005,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Haryana, India</w:t>
      </w:r>
    </w:p>
    <w:p w:rsidR="00B67EDF" w:rsidRPr="00A40CE6" w:rsidRDefault="00B67EDF" w:rsidP="003210E8">
      <w:pPr>
        <w:pStyle w:val="NoSpacing"/>
        <w:spacing w:line="360" w:lineRule="auto"/>
        <w:rPr>
          <w:rFonts w:ascii="Tahoma" w:hAnsi="Tahoma" w:cs="Tahoma"/>
        </w:rPr>
      </w:pPr>
    </w:p>
    <w:p w:rsidR="00B67EDF" w:rsidRPr="00A40CE6" w:rsidRDefault="00B67EDF" w:rsidP="003210E8">
      <w:pPr>
        <w:pStyle w:val="NoSpacing"/>
        <w:spacing w:line="360" w:lineRule="auto"/>
        <w:rPr>
          <w:rFonts w:ascii="Tahoma" w:hAnsi="Tahoma" w:cs="Tahoma"/>
        </w:rPr>
      </w:pPr>
      <w:r w:rsidRPr="00A40CE6">
        <w:rPr>
          <w:rFonts w:ascii="Tahoma" w:hAnsi="Tahoma" w:cs="Tahoma"/>
        </w:rPr>
        <w:t>6. P Square Technologies</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3, Swami Mahal,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Gurunanak Nagar,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Off. Shankarsheth Road Bhavani Peth,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Pune - 411002,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Maharashtra, India</w:t>
      </w:r>
    </w:p>
    <w:p w:rsidR="00B67EDF" w:rsidRPr="00A40CE6" w:rsidRDefault="00B67EDF" w:rsidP="003210E8">
      <w:pPr>
        <w:pStyle w:val="NoSpacing"/>
        <w:spacing w:line="360" w:lineRule="auto"/>
        <w:rPr>
          <w:rFonts w:ascii="Tahoma" w:hAnsi="Tahoma" w:cs="Tahoma"/>
        </w:rPr>
      </w:pPr>
    </w:p>
    <w:p w:rsidR="00B67EDF" w:rsidRPr="00A40CE6" w:rsidRDefault="00B67EDF" w:rsidP="003210E8">
      <w:pPr>
        <w:pStyle w:val="NoSpacing"/>
        <w:spacing w:line="360" w:lineRule="auto"/>
        <w:rPr>
          <w:rFonts w:ascii="Tahoma" w:hAnsi="Tahoma" w:cs="Tahoma"/>
        </w:rPr>
      </w:pPr>
      <w:r w:rsidRPr="00A40CE6">
        <w:rPr>
          <w:rFonts w:ascii="Tahoma" w:hAnsi="Tahoma" w:cs="Tahoma"/>
        </w:rPr>
        <w:t>7. Ricon Engineers</w:t>
      </w:r>
    </w:p>
    <w:p w:rsidR="00B67EDF" w:rsidRPr="00A40CE6" w:rsidRDefault="00B67EDF" w:rsidP="003210E8">
      <w:pPr>
        <w:pStyle w:val="NoSpacing"/>
        <w:spacing w:line="360" w:lineRule="auto"/>
        <w:rPr>
          <w:rFonts w:ascii="Tahoma" w:hAnsi="Tahoma" w:cs="Tahoma"/>
        </w:rPr>
      </w:pPr>
      <w:r w:rsidRPr="00A40CE6">
        <w:rPr>
          <w:rFonts w:ascii="Tahoma" w:hAnsi="Tahoma" w:cs="Tahoma"/>
        </w:rPr>
        <w:t xml:space="preserve">   10 To 13, Bhagwati Estate, </w:t>
      </w:r>
    </w:p>
    <w:p w:rsidR="00B67EDF" w:rsidRPr="00A40CE6" w:rsidRDefault="00B67EDF" w:rsidP="003210E8">
      <w:pPr>
        <w:pStyle w:val="NoSpacing"/>
        <w:spacing w:line="360" w:lineRule="auto"/>
        <w:rPr>
          <w:rFonts w:ascii="Tahoma" w:hAnsi="Tahoma" w:cs="Tahoma"/>
        </w:rPr>
      </w:pPr>
      <w:r w:rsidRPr="00A40CE6">
        <w:rPr>
          <w:rFonts w:ascii="Tahoma" w:hAnsi="Tahoma" w:cs="Tahoma"/>
        </w:rPr>
        <w:t xml:space="preserve">   Near Amraiwadi Torrent Power, </w:t>
      </w:r>
    </w:p>
    <w:p w:rsidR="00B67EDF" w:rsidRPr="00A40CE6" w:rsidRDefault="00B67EDF" w:rsidP="003210E8">
      <w:pPr>
        <w:pStyle w:val="NoSpacing"/>
        <w:spacing w:line="360" w:lineRule="auto"/>
        <w:rPr>
          <w:rFonts w:ascii="Tahoma" w:hAnsi="Tahoma" w:cs="Tahoma"/>
        </w:rPr>
      </w:pPr>
      <w:r w:rsidRPr="00A40CE6">
        <w:rPr>
          <w:rFonts w:ascii="Tahoma" w:hAnsi="Tahoma" w:cs="Tahoma"/>
        </w:rPr>
        <w:t xml:space="preserve">   Behind Uttam Dairy, </w:t>
      </w:r>
    </w:p>
    <w:p w:rsidR="00B67EDF" w:rsidRPr="00A40CE6" w:rsidRDefault="00B67EDF" w:rsidP="003210E8">
      <w:pPr>
        <w:pStyle w:val="NoSpacing"/>
        <w:spacing w:line="360" w:lineRule="auto"/>
        <w:rPr>
          <w:rFonts w:ascii="Tahoma" w:hAnsi="Tahoma" w:cs="Tahoma"/>
        </w:rPr>
      </w:pPr>
      <w:r w:rsidRPr="00A40CE6">
        <w:rPr>
          <w:rFonts w:ascii="Tahoma" w:hAnsi="Tahoma" w:cs="Tahoma"/>
        </w:rPr>
        <w:t xml:space="preserve">   Rakhial, Ahmedabad - 380023, </w:t>
      </w:r>
    </w:p>
    <w:p w:rsidR="00B67EDF" w:rsidRPr="00A40CE6" w:rsidRDefault="00B67EDF" w:rsidP="003210E8">
      <w:pPr>
        <w:pStyle w:val="NoSpacing"/>
        <w:spacing w:line="360" w:lineRule="auto"/>
        <w:rPr>
          <w:rFonts w:ascii="Tahoma" w:hAnsi="Tahoma" w:cs="Tahoma"/>
        </w:rPr>
      </w:pPr>
      <w:r w:rsidRPr="00A40CE6">
        <w:rPr>
          <w:rFonts w:ascii="Tahoma" w:hAnsi="Tahoma" w:cs="Tahoma"/>
        </w:rPr>
        <w:t xml:space="preserve">   Gujarat, India</w:t>
      </w:r>
    </w:p>
    <w:p w:rsidR="00B67EDF" w:rsidRPr="00A40CE6" w:rsidRDefault="00B67EDF" w:rsidP="003210E8">
      <w:pPr>
        <w:pStyle w:val="NoSpacing"/>
        <w:spacing w:line="360" w:lineRule="auto"/>
        <w:rPr>
          <w:rFonts w:ascii="Tahoma" w:hAnsi="Tahoma" w:cs="Tahoma"/>
        </w:rPr>
      </w:pPr>
    </w:p>
    <w:p w:rsidR="00B67EDF" w:rsidRPr="00A40CE6" w:rsidRDefault="00B67EDF" w:rsidP="003210E8">
      <w:pPr>
        <w:pStyle w:val="NoSpacing"/>
        <w:spacing w:line="360" w:lineRule="auto"/>
        <w:rPr>
          <w:rFonts w:ascii="Tahoma" w:hAnsi="Tahoma" w:cs="Tahoma"/>
        </w:rPr>
      </w:pPr>
      <w:r w:rsidRPr="00A40CE6">
        <w:rPr>
          <w:rFonts w:ascii="Tahoma" w:hAnsi="Tahoma" w:cs="Tahoma"/>
        </w:rPr>
        <w:t xml:space="preserve">8. Kamdhenu Agro Machinery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Plot No. 6, Near Power House,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Wathoda Road Wathoda, </w:t>
      </w:r>
    </w:p>
    <w:p w:rsidR="00B67EDF" w:rsidRPr="00A40CE6"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Nagpur - 440035, </w:t>
      </w:r>
    </w:p>
    <w:p w:rsidR="00B67EDF" w:rsidRDefault="00B67EDF" w:rsidP="003210E8">
      <w:pPr>
        <w:pStyle w:val="NoSpacing"/>
        <w:spacing w:line="360" w:lineRule="auto"/>
        <w:rPr>
          <w:rFonts w:ascii="Tahoma" w:eastAsia="Times New Roman" w:hAnsi="Tahoma" w:cs="Tahoma"/>
        </w:rPr>
      </w:pPr>
      <w:r w:rsidRPr="00A40CE6">
        <w:rPr>
          <w:rFonts w:ascii="Tahoma" w:eastAsia="Times New Roman" w:hAnsi="Tahoma" w:cs="Tahoma"/>
        </w:rPr>
        <w:t xml:space="preserve">   Maharashtra, India</w:t>
      </w:r>
    </w:p>
    <w:p w:rsidR="005B61E0" w:rsidRDefault="005B61E0" w:rsidP="003210E8">
      <w:pPr>
        <w:pStyle w:val="NoSpacing"/>
        <w:spacing w:line="360" w:lineRule="auto"/>
        <w:rPr>
          <w:rFonts w:ascii="Tahoma" w:eastAsia="Times New Roman" w:hAnsi="Tahoma" w:cs="Tahoma"/>
        </w:rPr>
      </w:pPr>
    </w:p>
    <w:p w:rsidR="005B61E0" w:rsidRPr="00A40CE6" w:rsidRDefault="005B61E0" w:rsidP="003210E8">
      <w:pPr>
        <w:pStyle w:val="NoSpacing"/>
        <w:spacing w:line="360" w:lineRule="auto"/>
        <w:rPr>
          <w:rFonts w:ascii="Tahoma" w:eastAsia="Times New Roman" w:hAnsi="Tahoma" w:cs="Tahoma"/>
        </w:rPr>
      </w:pPr>
    </w:p>
    <w:p w:rsidR="00461BC4" w:rsidRPr="005B61E0" w:rsidRDefault="00461BC4" w:rsidP="005B61E0">
      <w:pPr>
        <w:pStyle w:val="Heading2"/>
        <w:keepNext w:val="0"/>
        <w:numPr>
          <w:ilvl w:val="0"/>
          <w:numId w:val="1"/>
        </w:numPr>
        <w:spacing w:before="0" w:after="0" w:line="360" w:lineRule="auto"/>
        <w:ind w:left="851" w:hanging="491"/>
        <w:rPr>
          <w:rFonts w:ascii="Tahoma" w:hAnsi="Tahoma" w:cs="Tahoma"/>
          <w:i w:val="0"/>
          <w:iCs w:val="0"/>
          <w:sz w:val="24"/>
          <w:szCs w:val="24"/>
        </w:rPr>
      </w:pPr>
      <w:r w:rsidRPr="00A40CE6">
        <w:rPr>
          <w:rFonts w:ascii="Tahoma" w:hAnsi="Tahoma" w:cs="Tahoma"/>
          <w:i w:val="0"/>
          <w:iCs w:val="0"/>
          <w:sz w:val="24"/>
          <w:szCs w:val="24"/>
        </w:rPr>
        <w:lastRenderedPageBreak/>
        <w:t>PROFITABILITY CALCULATIONS:</w:t>
      </w:r>
    </w:p>
    <w:tbl>
      <w:tblPr>
        <w:tblW w:w="9571" w:type="dxa"/>
        <w:jc w:val="center"/>
        <w:tblLayout w:type="fixed"/>
        <w:tblLook w:val="04A0" w:firstRow="1" w:lastRow="0" w:firstColumn="1" w:lastColumn="0" w:noHBand="0" w:noVBand="1"/>
      </w:tblPr>
      <w:tblGrid>
        <w:gridCol w:w="1163"/>
        <w:gridCol w:w="2324"/>
        <w:gridCol w:w="1199"/>
        <w:gridCol w:w="987"/>
        <w:gridCol w:w="915"/>
        <w:gridCol w:w="896"/>
        <w:gridCol w:w="1046"/>
        <w:gridCol w:w="1041"/>
      </w:tblGrid>
      <w:tr w:rsidR="00461BC4" w:rsidRPr="00A40CE6" w:rsidTr="00A40CE6">
        <w:trPr>
          <w:trHeight w:hRule="exact" w:val="698"/>
          <w:jc w:val="center"/>
        </w:trPr>
        <w:tc>
          <w:tcPr>
            <w:tcW w:w="1163" w:type="dxa"/>
            <w:tcBorders>
              <w:top w:val="single" w:sz="8" w:space="0" w:color="auto"/>
              <w:left w:val="single" w:sz="8" w:space="0" w:color="auto"/>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Sr. No.</w:t>
            </w:r>
          </w:p>
        </w:tc>
        <w:tc>
          <w:tcPr>
            <w:tcW w:w="2324"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Particulars</w:t>
            </w:r>
          </w:p>
        </w:tc>
        <w:tc>
          <w:tcPr>
            <w:tcW w:w="1199"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UOM</w:t>
            </w:r>
          </w:p>
        </w:tc>
        <w:tc>
          <w:tcPr>
            <w:tcW w:w="987"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Year-1</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Year-2</w:t>
            </w:r>
          </w:p>
        </w:tc>
        <w:tc>
          <w:tcPr>
            <w:tcW w:w="896"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Year-3</w:t>
            </w:r>
          </w:p>
        </w:tc>
        <w:tc>
          <w:tcPr>
            <w:tcW w:w="1046"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Year-4</w:t>
            </w:r>
          </w:p>
        </w:tc>
        <w:tc>
          <w:tcPr>
            <w:tcW w:w="1041"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Year-5</w:t>
            </w:r>
          </w:p>
        </w:tc>
      </w:tr>
      <w:tr w:rsidR="00461BC4" w:rsidRPr="00A40CE6" w:rsidTr="00A40CE6">
        <w:trPr>
          <w:trHeight w:hRule="exact" w:val="518"/>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1</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Capacity Utilization</w:t>
            </w:r>
          </w:p>
        </w:tc>
        <w:tc>
          <w:tcPr>
            <w:tcW w:w="1199" w:type="dxa"/>
            <w:tcBorders>
              <w:top w:val="nil"/>
              <w:left w:val="nil"/>
              <w:bottom w:val="nil"/>
              <w:right w:val="nil"/>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w:t>
            </w:r>
          </w:p>
        </w:tc>
        <w:tc>
          <w:tcPr>
            <w:tcW w:w="987" w:type="dxa"/>
            <w:tcBorders>
              <w:top w:val="nil"/>
              <w:left w:val="single" w:sz="4"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60%</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70%</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80%</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90%</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100%</w:t>
            </w:r>
          </w:p>
        </w:tc>
      </w:tr>
      <w:tr w:rsidR="00461BC4" w:rsidRPr="00A40CE6" w:rsidTr="00A40CE6">
        <w:trPr>
          <w:trHeight w:hRule="exact" w:val="518"/>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2</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Sales</w:t>
            </w:r>
          </w:p>
        </w:tc>
        <w:tc>
          <w:tcPr>
            <w:tcW w:w="1199" w:type="dxa"/>
            <w:tcBorders>
              <w:top w:val="single" w:sz="4" w:space="0" w:color="auto"/>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2430.00</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2835.00</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3240.00</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3645.00</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4050.00</w:t>
            </w:r>
          </w:p>
        </w:tc>
      </w:tr>
      <w:tr w:rsidR="00461BC4" w:rsidRPr="00A40CE6" w:rsidTr="00A40CE6">
        <w:trPr>
          <w:trHeight w:hRule="exact" w:val="713"/>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3</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Raw Materials &amp; Other direct inputs</w:t>
            </w:r>
          </w:p>
        </w:tc>
        <w:tc>
          <w:tcPr>
            <w:tcW w:w="119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1736.75</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2026.21</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2315.66</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2605.12</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2894.58</w:t>
            </w:r>
          </w:p>
        </w:tc>
      </w:tr>
      <w:tr w:rsidR="00461BC4" w:rsidRPr="00A40CE6" w:rsidTr="00A40CE6">
        <w:trPr>
          <w:trHeight w:hRule="exact" w:val="518"/>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4</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Gross Margin</w:t>
            </w:r>
          </w:p>
        </w:tc>
        <w:tc>
          <w:tcPr>
            <w:tcW w:w="119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693.25</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808.79</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924.34</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1039.88</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1155.42</w:t>
            </w:r>
          </w:p>
        </w:tc>
      </w:tr>
      <w:tr w:rsidR="00461BC4" w:rsidRPr="00A40CE6" w:rsidTr="00A40CE6">
        <w:trPr>
          <w:trHeight w:hRule="exact" w:val="641"/>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5</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Overheads except interest</w:t>
            </w:r>
          </w:p>
        </w:tc>
        <w:tc>
          <w:tcPr>
            <w:tcW w:w="119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71.73</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76.21</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85.18</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87.87</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89.66</w:t>
            </w:r>
          </w:p>
        </w:tc>
      </w:tr>
      <w:tr w:rsidR="00461BC4" w:rsidRPr="00A40CE6" w:rsidTr="00A40CE6">
        <w:trPr>
          <w:trHeight w:hRule="exact" w:val="518"/>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6</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Interest @ 10 %</w:t>
            </w:r>
          </w:p>
        </w:tc>
        <w:tc>
          <w:tcPr>
            <w:tcW w:w="119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324.15</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324.15</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216.10</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162.08</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129.66</w:t>
            </w:r>
          </w:p>
        </w:tc>
      </w:tr>
      <w:tr w:rsidR="00461BC4" w:rsidRPr="00A40CE6" w:rsidTr="00A40CE6">
        <w:trPr>
          <w:trHeight w:hRule="exact" w:val="518"/>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7</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Depreciation @ 30 %</w:t>
            </w:r>
          </w:p>
        </w:tc>
        <w:tc>
          <w:tcPr>
            <w:tcW w:w="119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600.00</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420.00</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306.00</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240.00</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180.00</w:t>
            </w:r>
          </w:p>
        </w:tc>
      </w:tr>
      <w:tr w:rsidR="00461BC4" w:rsidRPr="00A40CE6" w:rsidTr="00A40CE6">
        <w:trPr>
          <w:trHeight w:hRule="exact" w:val="668"/>
          <w:jc w:val="center"/>
        </w:trPr>
        <w:tc>
          <w:tcPr>
            <w:tcW w:w="1163"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8</w:t>
            </w:r>
          </w:p>
        </w:tc>
        <w:tc>
          <w:tcPr>
            <w:tcW w:w="232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Net Profit before tax</w:t>
            </w:r>
          </w:p>
        </w:tc>
        <w:tc>
          <w:tcPr>
            <w:tcW w:w="1199"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b/>
                <w:bCs/>
                <w:color w:val="000000"/>
                <w:sz w:val="20"/>
                <w:szCs w:val="20"/>
              </w:rPr>
            </w:pPr>
            <w:r w:rsidRPr="00A40CE6">
              <w:rPr>
                <w:rFonts w:ascii="Tahoma" w:eastAsia="Tahoma" w:hAnsi="Tahoma" w:cs="Tahoma"/>
                <w:b/>
                <w:color w:val="000000"/>
                <w:sz w:val="20"/>
                <w:szCs w:val="20"/>
                <w:lang w:eastAsia="zh-CN"/>
              </w:rPr>
              <w:t>-302.63</w:t>
            </w:r>
          </w:p>
        </w:tc>
        <w:tc>
          <w:tcPr>
            <w:tcW w:w="915"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b/>
                <w:bCs/>
                <w:color w:val="000000"/>
                <w:sz w:val="20"/>
                <w:szCs w:val="20"/>
              </w:rPr>
            </w:pPr>
            <w:r w:rsidRPr="00A40CE6">
              <w:rPr>
                <w:rFonts w:ascii="Tahoma" w:eastAsia="Tahoma" w:hAnsi="Tahoma" w:cs="Tahoma"/>
                <w:b/>
                <w:color w:val="000000"/>
                <w:sz w:val="20"/>
                <w:szCs w:val="20"/>
                <w:lang w:eastAsia="zh-CN"/>
              </w:rPr>
              <w:t>-11.57</w:t>
            </w:r>
          </w:p>
        </w:tc>
        <w:tc>
          <w:tcPr>
            <w:tcW w:w="89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b/>
                <w:bCs/>
                <w:color w:val="000000"/>
                <w:sz w:val="20"/>
                <w:szCs w:val="20"/>
              </w:rPr>
            </w:pPr>
            <w:r w:rsidRPr="00A40CE6">
              <w:rPr>
                <w:rFonts w:ascii="Tahoma" w:eastAsia="Tahoma" w:hAnsi="Tahoma" w:cs="Tahoma"/>
                <w:b/>
                <w:color w:val="000000"/>
                <w:sz w:val="20"/>
                <w:szCs w:val="20"/>
                <w:lang w:eastAsia="zh-CN"/>
              </w:rPr>
              <w:t>317.06</w:t>
            </w:r>
          </w:p>
        </w:tc>
        <w:tc>
          <w:tcPr>
            <w:tcW w:w="104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b/>
                <w:bCs/>
                <w:color w:val="000000"/>
                <w:sz w:val="20"/>
                <w:szCs w:val="20"/>
              </w:rPr>
            </w:pPr>
            <w:r w:rsidRPr="00A40CE6">
              <w:rPr>
                <w:rFonts w:ascii="Tahoma" w:eastAsia="Tahoma" w:hAnsi="Tahoma" w:cs="Tahoma"/>
                <w:b/>
                <w:color w:val="000000"/>
                <w:sz w:val="20"/>
                <w:szCs w:val="20"/>
                <w:lang w:eastAsia="zh-CN"/>
              </w:rPr>
              <w:t>549.94</w:t>
            </w:r>
          </w:p>
        </w:tc>
        <w:tc>
          <w:tcPr>
            <w:tcW w:w="1041"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b/>
                <w:bCs/>
                <w:color w:val="000000"/>
                <w:sz w:val="20"/>
                <w:szCs w:val="20"/>
              </w:rPr>
            </w:pPr>
            <w:r w:rsidRPr="00A40CE6">
              <w:rPr>
                <w:rFonts w:ascii="Tahoma" w:eastAsia="Tahoma" w:hAnsi="Tahoma" w:cs="Tahoma"/>
                <w:b/>
                <w:color w:val="000000"/>
                <w:sz w:val="20"/>
                <w:szCs w:val="20"/>
                <w:lang w:eastAsia="zh-CN"/>
              </w:rPr>
              <w:t>756.10</w:t>
            </w:r>
          </w:p>
        </w:tc>
      </w:tr>
    </w:tbl>
    <w:p w:rsidR="00E053EF" w:rsidRPr="00A40CE6" w:rsidRDefault="00E053EF" w:rsidP="003210E8">
      <w:pPr>
        <w:pStyle w:val="DefaultText"/>
        <w:spacing w:after="0" w:line="360" w:lineRule="auto"/>
        <w:jc w:val="both"/>
        <w:rPr>
          <w:rFonts w:ascii="Tahoma" w:hAnsi="Tahoma" w:cs="Tahoma"/>
          <w:sz w:val="22"/>
          <w:szCs w:val="22"/>
        </w:rPr>
      </w:pPr>
    </w:p>
    <w:p w:rsidR="00A3716E" w:rsidRPr="003210E8" w:rsidRDefault="00A3716E" w:rsidP="003210E8">
      <w:pPr>
        <w:spacing w:after="0" w:line="360" w:lineRule="auto"/>
        <w:rPr>
          <w:rFonts w:ascii="Tahoma" w:hAnsi="Tahoma" w:cs="Tahoma"/>
          <w:sz w:val="22"/>
          <w:szCs w:val="22"/>
        </w:rPr>
      </w:pPr>
      <w:r w:rsidRPr="003210E8">
        <w:rPr>
          <w:rFonts w:ascii="Tahoma" w:hAnsi="Tahoma" w:cs="Tahoma"/>
          <w:sz w:val="22"/>
          <w:szCs w:val="22"/>
        </w:rPr>
        <w:t>The basis of profitability calculation:</w:t>
      </w:r>
    </w:p>
    <w:p w:rsidR="00A3716E" w:rsidRDefault="00A3716E" w:rsidP="00D27A5A">
      <w:pPr>
        <w:spacing w:after="0" w:line="360" w:lineRule="auto"/>
        <w:jc w:val="both"/>
        <w:rPr>
          <w:rFonts w:ascii="Tahoma" w:hAnsi="Tahoma" w:cs="Tahoma"/>
          <w:sz w:val="22"/>
          <w:szCs w:val="22"/>
        </w:rPr>
      </w:pPr>
      <w:r w:rsidRPr="003210E8">
        <w:rPr>
          <w:rFonts w:ascii="Tahoma" w:hAnsi="Tahoma" w:cs="Tahoma"/>
          <w:sz w:val="22"/>
          <w:szCs w:val="22"/>
        </w:rPr>
        <w:t>This unit will have capacity</w:t>
      </w:r>
      <w:r w:rsidR="00FB509B" w:rsidRPr="003210E8">
        <w:rPr>
          <w:rFonts w:ascii="Tahoma" w:hAnsi="Tahoma" w:cs="Tahoma"/>
          <w:sz w:val="22"/>
          <w:szCs w:val="22"/>
        </w:rPr>
        <w:t xml:space="preserve"> of 30000 METRIC TONNES PER ANNUM</w:t>
      </w:r>
      <w:r w:rsidRPr="003210E8">
        <w:rPr>
          <w:rFonts w:ascii="Tahoma" w:hAnsi="Tahoma" w:cs="Tahoma"/>
          <w:sz w:val="22"/>
          <w:szCs w:val="22"/>
        </w:rPr>
        <w:t xml:space="preserve">. The growth of selling capacity will be increased 10% per year. (This is assumed by various analysis and study, it can be increased according to the selling strategy.) </w:t>
      </w:r>
    </w:p>
    <w:p w:rsidR="003210E8" w:rsidRPr="003210E8" w:rsidRDefault="003210E8" w:rsidP="003210E8">
      <w:pPr>
        <w:spacing w:after="0" w:line="360" w:lineRule="auto"/>
        <w:rPr>
          <w:rFonts w:ascii="Tahoma" w:hAnsi="Tahoma" w:cs="Tahoma"/>
          <w:sz w:val="22"/>
          <w:szCs w:val="22"/>
        </w:rPr>
      </w:pPr>
    </w:p>
    <w:p w:rsidR="00A40CE6" w:rsidRPr="003210E8" w:rsidRDefault="00A3716E" w:rsidP="003210E8">
      <w:pPr>
        <w:pStyle w:val="DefaultText"/>
        <w:spacing w:after="0" w:line="360" w:lineRule="auto"/>
        <w:jc w:val="both"/>
        <w:rPr>
          <w:rFonts w:ascii="Tahoma" w:hAnsi="Tahoma" w:cs="Tahoma"/>
          <w:sz w:val="22"/>
          <w:szCs w:val="22"/>
        </w:rPr>
      </w:pPr>
      <w:r w:rsidRPr="003210E8">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480E9E" w:rsidRPr="00EF44BE" w:rsidRDefault="00480E9E" w:rsidP="003210E8">
      <w:pPr>
        <w:pStyle w:val="DefaultText"/>
        <w:spacing w:after="0" w:line="360" w:lineRule="auto"/>
        <w:jc w:val="both"/>
        <w:rPr>
          <w:rFonts w:ascii="Tahoma" w:hAnsi="Tahoma" w:cs="Tahoma"/>
        </w:rPr>
      </w:pPr>
    </w:p>
    <w:p w:rsidR="00A40CE6" w:rsidRPr="005B61E0" w:rsidRDefault="00461BC4" w:rsidP="005B61E0">
      <w:pPr>
        <w:pStyle w:val="DefaultText"/>
        <w:numPr>
          <w:ilvl w:val="0"/>
          <w:numId w:val="1"/>
        </w:numPr>
        <w:spacing w:after="0" w:line="360" w:lineRule="auto"/>
        <w:ind w:left="851" w:hanging="491"/>
        <w:jc w:val="both"/>
        <w:rPr>
          <w:rFonts w:ascii="Tahoma" w:hAnsi="Tahoma" w:cs="Tahoma"/>
          <w:b/>
          <w:szCs w:val="22"/>
        </w:rPr>
      </w:pPr>
      <w:r w:rsidRPr="00A40CE6">
        <w:rPr>
          <w:rFonts w:ascii="Tahoma" w:hAnsi="Tahoma" w:cs="Tahoma"/>
          <w:b/>
          <w:szCs w:val="22"/>
        </w:rPr>
        <w:t>BREAKEVEN ANALYSIS:</w:t>
      </w:r>
    </w:p>
    <w:p w:rsidR="00461BC4" w:rsidRPr="00A40CE6" w:rsidRDefault="00461BC4" w:rsidP="005B61E0">
      <w:pPr>
        <w:pStyle w:val="DefaultText"/>
        <w:spacing w:after="0" w:line="360" w:lineRule="auto"/>
        <w:ind w:left="720"/>
        <w:jc w:val="both"/>
        <w:rPr>
          <w:rFonts w:ascii="Tahoma" w:hAnsi="Tahoma" w:cs="Tahoma"/>
          <w:sz w:val="22"/>
          <w:szCs w:val="22"/>
        </w:rPr>
      </w:pPr>
      <w:r w:rsidRPr="00A40CE6">
        <w:rPr>
          <w:rFonts w:ascii="Tahoma" w:hAnsi="Tahoma" w:cs="Tahoma"/>
          <w:sz w:val="22"/>
          <w:szCs w:val="22"/>
        </w:rPr>
        <w:t xml:space="preserve">The project </w:t>
      </w:r>
      <w:r w:rsidR="00582764" w:rsidRPr="00A40CE6">
        <w:rPr>
          <w:rFonts w:ascii="Tahoma" w:hAnsi="Tahoma" w:cs="Tahoma"/>
          <w:sz w:val="22"/>
          <w:szCs w:val="22"/>
        </w:rPr>
        <w:t xml:space="preserve">shall reach cash break-even at </w:t>
      </w:r>
      <w:r w:rsidRPr="00A40CE6">
        <w:rPr>
          <w:rFonts w:ascii="Tahoma" w:hAnsi="Tahoma" w:cs="Tahoma"/>
          <w:sz w:val="22"/>
          <w:szCs w:val="22"/>
        </w:rPr>
        <w:t xml:space="preserve">18.98. % of projected capacity </w:t>
      </w:r>
    </w:p>
    <w:tbl>
      <w:tblPr>
        <w:tblW w:w="7949" w:type="dxa"/>
        <w:jc w:val="center"/>
        <w:tblLayout w:type="fixed"/>
        <w:tblLook w:val="04A0" w:firstRow="1" w:lastRow="0" w:firstColumn="1" w:lastColumn="0" w:noHBand="0" w:noVBand="1"/>
      </w:tblPr>
      <w:tblGrid>
        <w:gridCol w:w="1101"/>
        <w:gridCol w:w="3644"/>
        <w:gridCol w:w="1788"/>
        <w:gridCol w:w="1416"/>
      </w:tblGrid>
      <w:tr w:rsidR="00461BC4" w:rsidRPr="00A40CE6" w:rsidTr="008C69E6">
        <w:trPr>
          <w:trHeight w:hRule="exact" w:val="518"/>
          <w:jc w:val="center"/>
        </w:trPr>
        <w:tc>
          <w:tcPr>
            <w:tcW w:w="1101" w:type="dxa"/>
            <w:tcBorders>
              <w:top w:val="single" w:sz="8" w:space="0" w:color="auto"/>
              <w:left w:val="single" w:sz="8" w:space="0" w:color="auto"/>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Sr. No.</w:t>
            </w:r>
          </w:p>
        </w:tc>
        <w:tc>
          <w:tcPr>
            <w:tcW w:w="3644"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Particulars</w:t>
            </w:r>
          </w:p>
        </w:tc>
        <w:tc>
          <w:tcPr>
            <w:tcW w:w="1788"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UOM</w:t>
            </w:r>
          </w:p>
        </w:tc>
        <w:tc>
          <w:tcPr>
            <w:tcW w:w="1416" w:type="dxa"/>
            <w:tcBorders>
              <w:top w:val="single" w:sz="8" w:space="0" w:color="auto"/>
              <w:left w:val="nil"/>
              <w:bottom w:val="single" w:sz="8" w:space="0" w:color="auto"/>
              <w:right w:val="single" w:sz="8" w:space="0" w:color="auto"/>
            </w:tcBorders>
            <w:shd w:val="clear" w:color="000000" w:fill="D8D8D8"/>
            <w:vAlign w:val="center"/>
          </w:tcPr>
          <w:p w:rsidR="00461BC4" w:rsidRPr="00A40CE6" w:rsidRDefault="00461BC4" w:rsidP="003210E8">
            <w:pPr>
              <w:spacing w:after="0" w:line="360" w:lineRule="auto"/>
              <w:jc w:val="center"/>
              <w:rPr>
                <w:rFonts w:ascii="Tahoma" w:eastAsia="Times New Roman" w:hAnsi="Tahoma" w:cs="Tahoma"/>
                <w:b/>
                <w:bCs/>
                <w:color w:val="000000"/>
                <w:sz w:val="20"/>
                <w:szCs w:val="20"/>
                <w:lang w:val="en-IN" w:eastAsia="en-IN" w:bidi="gu-IN"/>
              </w:rPr>
            </w:pPr>
            <w:r w:rsidRPr="00A40CE6">
              <w:rPr>
                <w:rFonts w:ascii="Tahoma" w:eastAsia="Times New Roman" w:hAnsi="Tahoma" w:cs="Tahoma"/>
                <w:b/>
                <w:bCs/>
                <w:color w:val="000000"/>
                <w:sz w:val="20"/>
                <w:szCs w:val="20"/>
                <w:lang w:val="en-IN" w:eastAsia="en-IN" w:bidi="gu-IN"/>
              </w:rPr>
              <w:t>Value</w:t>
            </w:r>
          </w:p>
        </w:tc>
      </w:tr>
      <w:tr w:rsidR="00461BC4" w:rsidRPr="00A40CE6" w:rsidTr="003210E8">
        <w:trPr>
          <w:trHeight w:hRule="exact" w:val="44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1</w:t>
            </w:r>
          </w:p>
        </w:tc>
        <w:tc>
          <w:tcPr>
            <w:tcW w:w="364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Sales at full capacity</w:t>
            </w:r>
          </w:p>
        </w:tc>
        <w:tc>
          <w:tcPr>
            <w:tcW w:w="178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4050.00</w:t>
            </w:r>
          </w:p>
        </w:tc>
      </w:tr>
      <w:tr w:rsidR="00461BC4" w:rsidRPr="00A40CE6" w:rsidTr="003210E8">
        <w:trPr>
          <w:trHeight w:hRule="exact" w:val="35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2</w:t>
            </w:r>
          </w:p>
        </w:tc>
        <w:tc>
          <w:tcPr>
            <w:tcW w:w="364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Variable costs</w:t>
            </w:r>
          </w:p>
        </w:tc>
        <w:tc>
          <w:tcPr>
            <w:tcW w:w="178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2894.58</w:t>
            </w:r>
          </w:p>
        </w:tc>
      </w:tr>
      <w:tr w:rsidR="00461BC4" w:rsidRPr="00A40CE6" w:rsidTr="003210E8">
        <w:trPr>
          <w:trHeight w:hRule="exact" w:val="35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3</w:t>
            </w:r>
          </w:p>
        </w:tc>
        <w:tc>
          <w:tcPr>
            <w:tcW w:w="364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Fixed costs incl. interest</w:t>
            </w:r>
          </w:p>
        </w:tc>
        <w:tc>
          <w:tcPr>
            <w:tcW w:w="178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219.32</w:t>
            </w:r>
          </w:p>
        </w:tc>
      </w:tr>
      <w:tr w:rsidR="00461BC4" w:rsidRPr="00A40CE6" w:rsidTr="003210E8">
        <w:trPr>
          <w:trHeight w:hRule="exact" w:val="353"/>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4</w:t>
            </w:r>
          </w:p>
        </w:tc>
        <w:tc>
          <w:tcPr>
            <w:tcW w:w="3644"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BEP = FC/(SR-VC) x 100  =</w:t>
            </w:r>
          </w:p>
        </w:tc>
        <w:tc>
          <w:tcPr>
            <w:tcW w:w="1788"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rPr>
                <w:rFonts w:ascii="Tahoma" w:eastAsia="Times New Roman" w:hAnsi="Tahoma" w:cs="Tahoma"/>
                <w:color w:val="000000"/>
                <w:sz w:val="20"/>
                <w:szCs w:val="20"/>
                <w:lang w:val="en-IN" w:eastAsia="en-IN" w:bidi="gu-IN"/>
              </w:rPr>
            </w:pPr>
            <w:r w:rsidRPr="00A40CE6">
              <w:rPr>
                <w:rFonts w:ascii="Tahoma" w:eastAsia="Times New Roman" w:hAnsi="Tahoma" w:cs="Tahoma"/>
                <w:color w:val="000000"/>
                <w:sz w:val="20"/>
                <w:szCs w:val="20"/>
                <w:lang w:val="en-IN" w:eastAsia="en-IN" w:bidi="gu-IN"/>
              </w:rPr>
              <w:t>% of capacity</w:t>
            </w:r>
          </w:p>
        </w:tc>
        <w:tc>
          <w:tcPr>
            <w:tcW w:w="1416" w:type="dxa"/>
            <w:tcBorders>
              <w:top w:val="nil"/>
              <w:left w:val="nil"/>
              <w:bottom w:val="single" w:sz="8" w:space="0" w:color="auto"/>
              <w:right w:val="single" w:sz="8" w:space="0" w:color="auto"/>
            </w:tcBorders>
            <w:shd w:val="clear" w:color="auto" w:fill="auto"/>
            <w:vAlign w:val="center"/>
          </w:tcPr>
          <w:p w:rsidR="00461BC4" w:rsidRPr="00A40CE6" w:rsidRDefault="00461BC4" w:rsidP="003210E8">
            <w:pPr>
              <w:spacing w:after="0" w:line="360" w:lineRule="auto"/>
              <w:jc w:val="center"/>
              <w:textAlignment w:val="center"/>
              <w:rPr>
                <w:rFonts w:ascii="Tahoma" w:hAnsi="Tahoma" w:cs="Tahoma"/>
                <w:color w:val="000000"/>
                <w:sz w:val="20"/>
                <w:szCs w:val="20"/>
              </w:rPr>
            </w:pPr>
            <w:r w:rsidRPr="00A40CE6">
              <w:rPr>
                <w:rFonts w:ascii="Tahoma" w:eastAsia="Tahoma" w:hAnsi="Tahoma" w:cs="Tahoma"/>
                <w:color w:val="000000"/>
                <w:sz w:val="20"/>
                <w:szCs w:val="20"/>
                <w:lang w:eastAsia="zh-CN"/>
              </w:rPr>
              <w:t>18.98%</w:t>
            </w:r>
          </w:p>
        </w:tc>
      </w:tr>
    </w:tbl>
    <w:p w:rsidR="00461BC4" w:rsidRPr="00A40CE6" w:rsidRDefault="00461BC4" w:rsidP="003210E8">
      <w:pPr>
        <w:spacing w:after="0" w:line="360" w:lineRule="auto"/>
        <w:jc w:val="both"/>
        <w:rPr>
          <w:rFonts w:ascii="Tahoma" w:eastAsia="Times New Roman" w:hAnsi="Tahoma" w:cs="Tahoma"/>
          <w:sz w:val="22"/>
          <w:szCs w:val="22"/>
          <w:lang w:bidi="ar-SA"/>
        </w:rPr>
      </w:pPr>
    </w:p>
    <w:p w:rsidR="00A40CE6" w:rsidRPr="00A40CE6" w:rsidRDefault="004E22B0" w:rsidP="003210E8">
      <w:pPr>
        <w:spacing w:after="0" w:line="360" w:lineRule="auto"/>
        <w:jc w:val="both"/>
        <w:rPr>
          <w:rFonts w:ascii="Tahoma" w:hAnsi="Tahoma" w:cs="Tahoma"/>
          <w:b/>
          <w:bCs/>
        </w:rPr>
      </w:pPr>
      <w:r w:rsidRPr="00A40CE6">
        <w:rPr>
          <w:rFonts w:ascii="Tahoma" w:eastAsia="Times New Roman" w:hAnsi="Tahoma" w:cs="Tahoma"/>
          <w:b/>
        </w:rPr>
        <w:t xml:space="preserve">16. </w:t>
      </w:r>
      <w:r w:rsidRPr="00A40CE6">
        <w:rPr>
          <w:rFonts w:ascii="Tahoma" w:hAnsi="Tahoma" w:cs="Tahoma"/>
          <w:b/>
          <w:bCs/>
        </w:rPr>
        <w:t>STATUTORY / GOVERNMENT APPROVALS</w:t>
      </w:r>
    </w:p>
    <w:p w:rsidR="004E22B0" w:rsidRPr="00A40CE6" w:rsidRDefault="004E22B0" w:rsidP="003210E8">
      <w:pPr>
        <w:spacing w:after="0" w:line="360" w:lineRule="auto"/>
        <w:jc w:val="both"/>
        <w:rPr>
          <w:rFonts w:ascii="Tahoma" w:hAnsi="Tahoma" w:cs="Tahoma"/>
          <w:sz w:val="22"/>
          <w:szCs w:val="22"/>
        </w:rPr>
      </w:pPr>
      <w:r w:rsidRPr="00A40CE6">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A40CE6" w:rsidRPr="00A40CE6" w:rsidRDefault="00A40CE6" w:rsidP="003210E8">
      <w:pPr>
        <w:spacing w:after="0" w:line="360" w:lineRule="auto"/>
        <w:jc w:val="both"/>
        <w:rPr>
          <w:rFonts w:ascii="Tahoma" w:hAnsi="Tahoma" w:cs="Tahoma"/>
          <w:sz w:val="22"/>
          <w:szCs w:val="22"/>
        </w:rPr>
      </w:pPr>
    </w:p>
    <w:p w:rsidR="004E22B0" w:rsidRPr="00A40CE6" w:rsidRDefault="004E22B0" w:rsidP="003210E8">
      <w:pPr>
        <w:spacing w:after="0" w:line="360" w:lineRule="auto"/>
        <w:jc w:val="both"/>
        <w:rPr>
          <w:rFonts w:ascii="Tahoma" w:hAnsi="Tahoma" w:cs="Tahoma"/>
          <w:sz w:val="22"/>
          <w:szCs w:val="22"/>
          <w:shd w:val="clear" w:color="auto" w:fill="FFFFFF"/>
        </w:rPr>
      </w:pPr>
      <w:r w:rsidRPr="00A40CE6">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A40CE6">
        <w:rPr>
          <w:rStyle w:val="Strong"/>
          <w:rFonts w:ascii="Tahoma" w:hAnsi="Tahoma" w:cs="Tahoma"/>
          <w:sz w:val="22"/>
          <w:szCs w:val="22"/>
          <w:shd w:val="clear" w:color="auto" w:fill="FFFFFF"/>
        </w:rPr>
        <w:t>PFA</w:t>
      </w:r>
      <w:r w:rsidRPr="00A40CE6">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A40CE6">
        <w:rPr>
          <w:rStyle w:val="Strong"/>
          <w:rFonts w:ascii="Tahoma" w:hAnsi="Tahoma" w:cs="Tahoma"/>
          <w:sz w:val="22"/>
          <w:szCs w:val="22"/>
          <w:shd w:val="clear" w:color="auto" w:fill="FFFFFF"/>
        </w:rPr>
        <w:t>FSSA</w:t>
      </w:r>
      <w:r w:rsidRPr="00A40CE6">
        <w:rPr>
          <w:rFonts w:ascii="Tahoma" w:hAnsi="Tahoma" w:cs="Tahoma"/>
          <w:sz w:val="22"/>
          <w:szCs w:val="22"/>
          <w:shd w:val="clear" w:color="auto" w:fill="FFFFFF"/>
        </w:rPr>
        <w:t xml:space="preserve">") that overrides all other food related laws. </w:t>
      </w:r>
    </w:p>
    <w:p w:rsidR="00A40CE6" w:rsidRPr="00A40CE6" w:rsidRDefault="00A40CE6" w:rsidP="003210E8">
      <w:pPr>
        <w:spacing w:after="0" w:line="360" w:lineRule="auto"/>
        <w:jc w:val="both"/>
        <w:rPr>
          <w:rFonts w:ascii="Tahoma" w:hAnsi="Tahoma" w:cs="Tahoma"/>
          <w:sz w:val="22"/>
          <w:szCs w:val="22"/>
          <w:shd w:val="clear" w:color="auto" w:fill="FFFFFF"/>
        </w:rPr>
      </w:pPr>
    </w:p>
    <w:p w:rsidR="00A40CE6" w:rsidRDefault="004E22B0" w:rsidP="003210E8">
      <w:pPr>
        <w:pStyle w:val="DefaultText"/>
        <w:spacing w:after="0" w:line="360" w:lineRule="auto"/>
        <w:jc w:val="both"/>
        <w:rPr>
          <w:rFonts w:ascii="Tahoma" w:hAnsi="Tahoma" w:cs="Tahoma"/>
          <w:sz w:val="22"/>
          <w:szCs w:val="20"/>
        </w:rPr>
      </w:pPr>
      <w:r w:rsidRPr="00A40CE6">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A40CE6">
        <w:rPr>
          <w:rStyle w:val="Strong"/>
          <w:rFonts w:ascii="Tahoma" w:hAnsi="Tahoma" w:cs="Tahoma"/>
          <w:sz w:val="22"/>
          <w:szCs w:val="22"/>
          <w:shd w:val="clear" w:color="auto" w:fill="FFFFFF"/>
        </w:rPr>
        <w:t>FSSAI</w:t>
      </w:r>
      <w:r w:rsidRPr="00A40CE6">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A40CE6" w:rsidRPr="00547224">
        <w:rPr>
          <w:rFonts w:ascii="Tahoma" w:hAnsi="Tahoma" w:cs="Tahoma"/>
          <w:sz w:val="22"/>
          <w:szCs w:val="20"/>
        </w:rPr>
        <w:t>Entrepreneur may contact State Pollution Control Board where ever it is applicable.</w:t>
      </w:r>
    </w:p>
    <w:p w:rsidR="001D121B" w:rsidRDefault="001D121B" w:rsidP="003210E8">
      <w:pPr>
        <w:spacing w:after="0" w:line="360" w:lineRule="auto"/>
        <w:jc w:val="both"/>
        <w:rPr>
          <w:rFonts w:ascii="Tahoma" w:hAnsi="Tahoma" w:cs="Tahoma"/>
          <w:b/>
          <w:sz w:val="18"/>
          <w:szCs w:val="18"/>
          <w:shd w:val="clear" w:color="auto" w:fill="FFFFFF"/>
        </w:rPr>
      </w:pPr>
    </w:p>
    <w:p w:rsidR="004E22B0" w:rsidRPr="00A40CE6" w:rsidRDefault="004E22B0" w:rsidP="003210E8">
      <w:pPr>
        <w:spacing w:after="0" w:line="360" w:lineRule="auto"/>
        <w:jc w:val="both"/>
        <w:rPr>
          <w:rFonts w:ascii="Tahoma" w:hAnsi="Tahoma" w:cs="Tahoma"/>
          <w:b/>
          <w:shd w:val="clear" w:color="auto" w:fill="FFFFFF"/>
        </w:rPr>
      </w:pPr>
      <w:r w:rsidRPr="00A40CE6">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4E22B0" w:rsidRPr="00A40CE6" w:rsidRDefault="004E22B0" w:rsidP="003210E8">
      <w:pPr>
        <w:pStyle w:val="NoSpacing"/>
        <w:spacing w:line="360" w:lineRule="auto"/>
        <w:rPr>
          <w:rFonts w:ascii="Tahoma" w:eastAsia="Times New Roman" w:hAnsi="Tahoma" w:cs="Tahoma"/>
          <w:b/>
        </w:rPr>
      </w:pPr>
      <w:r w:rsidRPr="00A40CE6">
        <w:rPr>
          <w:rFonts w:ascii="Tahoma" w:eastAsia="Times New Roman" w:hAnsi="Tahoma" w:cs="Tahoma"/>
          <w:b/>
        </w:rPr>
        <w:t>Key Regulations of FSSA</w:t>
      </w:r>
    </w:p>
    <w:p w:rsidR="004E22B0" w:rsidRPr="00A40CE6" w:rsidRDefault="004E22B0" w:rsidP="003210E8">
      <w:pPr>
        <w:pStyle w:val="NoSpacing"/>
        <w:spacing w:line="360" w:lineRule="auto"/>
        <w:rPr>
          <w:rFonts w:ascii="Tahoma" w:hAnsi="Tahoma" w:cs="Tahoma"/>
        </w:rPr>
      </w:pPr>
      <w:r w:rsidRPr="00A40CE6">
        <w:rPr>
          <w:rFonts w:ascii="Tahoma" w:hAnsi="Tahoma" w:cs="Tahoma"/>
        </w:rPr>
        <w:t>A. Packaging and Labelling</w:t>
      </w:r>
    </w:p>
    <w:p w:rsidR="004E22B0" w:rsidRPr="00A40CE6" w:rsidRDefault="004E22B0" w:rsidP="003210E8">
      <w:pPr>
        <w:pStyle w:val="NoSpacing"/>
        <w:spacing w:line="360" w:lineRule="auto"/>
        <w:rPr>
          <w:rFonts w:ascii="Tahoma" w:hAnsi="Tahoma" w:cs="Tahoma"/>
        </w:rPr>
      </w:pPr>
      <w:r w:rsidRPr="00A40CE6">
        <w:rPr>
          <w:rFonts w:ascii="Tahoma" w:hAnsi="Tahoma" w:cs="Tahoma"/>
        </w:rPr>
        <w:t>B. Signage and Customer Notices</w:t>
      </w:r>
    </w:p>
    <w:p w:rsidR="004E22B0" w:rsidRPr="00A40CE6" w:rsidRDefault="004E22B0" w:rsidP="003210E8">
      <w:pPr>
        <w:pStyle w:val="NoSpacing"/>
        <w:spacing w:line="360" w:lineRule="auto"/>
        <w:rPr>
          <w:rStyle w:val="Strong"/>
          <w:rFonts w:ascii="Tahoma" w:hAnsi="Tahoma" w:cs="Tahoma"/>
          <w:b w:val="0"/>
          <w:bCs w:val="0"/>
          <w:shd w:val="clear" w:color="auto" w:fill="FFFFFF"/>
        </w:rPr>
      </w:pPr>
      <w:r w:rsidRPr="00A40CE6">
        <w:rPr>
          <w:rStyle w:val="Strong"/>
          <w:rFonts w:ascii="Tahoma" w:hAnsi="Tahoma" w:cs="Tahoma"/>
          <w:b w:val="0"/>
          <w:bCs w:val="0"/>
          <w:shd w:val="clear" w:color="auto" w:fill="FFFFFF"/>
        </w:rPr>
        <w:t>C. Licensing Registration and Health and Sanitary Permits</w:t>
      </w:r>
    </w:p>
    <w:p w:rsidR="004E22B0" w:rsidRDefault="004E22B0" w:rsidP="003210E8">
      <w:pPr>
        <w:pStyle w:val="NoSpacing"/>
        <w:spacing w:line="360" w:lineRule="auto"/>
        <w:rPr>
          <w:rStyle w:val="Strong"/>
          <w:rFonts w:ascii="Tahoma" w:hAnsi="Tahoma" w:cs="Tahoma"/>
          <w:b w:val="0"/>
          <w:shd w:val="clear" w:color="auto" w:fill="FFFFFF"/>
        </w:rPr>
      </w:pPr>
    </w:p>
    <w:p w:rsidR="005B61E0" w:rsidRDefault="005B61E0" w:rsidP="003210E8">
      <w:pPr>
        <w:pStyle w:val="NoSpacing"/>
        <w:spacing w:line="360" w:lineRule="auto"/>
        <w:rPr>
          <w:rStyle w:val="Strong"/>
          <w:rFonts w:ascii="Tahoma" w:hAnsi="Tahoma" w:cs="Tahoma"/>
          <w:b w:val="0"/>
          <w:shd w:val="clear" w:color="auto" w:fill="FFFFFF"/>
        </w:rPr>
      </w:pPr>
    </w:p>
    <w:p w:rsidR="005B61E0" w:rsidRPr="00A40CE6" w:rsidRDefault="005B61E0" w:rsidP="003210E8">
      <w:pPr>
        <w:pStyle w:val="NoSpacing"/>
        <w:spacing w:line="360" w:lineRule="auto"/>
        <w:rPr>
          <w:rStyle w:val="Strong"/>
          <w:rFonts w:ascii="Tahoma" w:hAnsi="Tahoma" w:cs="Tahoma"/>
          <w:b w:val="0"/>
          <w:shd w:val="clear" w:color="auto" w:fill="FFFFFF"/>
        </w:rPr>
      </w:pPr>
    </w:p>
    <w:p w:rsidR="004E22B0" w:rsidRPr="005B61E0" w:rsidRDefault="004E22B0" w:rsidP="003210E8">
      <w:pPr>
        <w:pStyle w:val="NoSpacing"/>
        <w:spacing w:line="360" w:lineRule="auto"/>
        <w:rPr>
          <w:rFonts w:ascii="Tahoma" w:hAnsi="Tahoma" w:cs="Tahoma"/>
          <w:b/>
          <w:bCs/>
          <w:sz w:val="24"/>
          <w:szCs w:val="24"/>
          <w:lang w:val="en-US"/>
        </w:rPr>
      </w:pPr>
      <w:r w:rsidRPr="00A40CE6">
        <w:rPr>
          <w:rFonts w:ascii="Tahoma" w:hAnsi="Tahoma" w:cs="Tahoma"/>
          <w:b/>
          <w:bCs/>
          <w:sz w:val="24"/>
          <w:szCs w:val="24"/>
          <w:lang w:val="en-US"/>
        </w:rPr>
        <w:lastRenderedPageBreak/>
        <w:t>17.  BACKWARD AND FORWARD INTEGRATIONS</w:t>
      </w:r>
    </w:p>
    <w:p w:rsidR="004E22B0" w:rsidRPr="00A40CE6" w:rsidRDefault="004E22B0" w:rsidP="003210E8">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A40CE6">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4E22B0" w:rsidRPr="00A40CE6" w:rsidRDefault="004E22B0" w:rsidP="003210E8">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4E22B0" w:rsidRPr="00A40CE6" w:rsidRDefault="004E22B0" w:rsidP="003210E8">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A40CE6">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4E22B0" w:rsidRPr="00A40CE6" w:rsidRDefault="004E22B0" w:rsidP="003210E8">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4E22B0" w:rsidRPr="00A40CE6" w:rsidRDefault="00831C45" w:rsidP="003210E8">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A40CE6">
        <w:rPr>
          <w:rFonts w:ascii="Tahoma" w:hAnsi="Tahoma" w:cs="Tahoma"/>
          <w:color w:val="000000"/>
          <w:sz w:val="22"/>
          <w:szCs w:val="22"/>
        </w:rPr>
        <w:t>The scheme is implemented by agencies/ organizations such as Govt. / PSUs/ Joint Ventures/ NGOs/ Cooperatives/ SHGs / FPOs / Private Sector / individuals etc.</w:t>
      </w:r>
    </w:p>
    <w:p w:rsidR="004E22B0" w:rsidRPr="00A40CE6" w:rsidRDefault="004E22B0" w:rsidP="003210E8">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4E22B0" w:rsidRPr="00A40CE6" w:rsidRDefault="004E22B0" w:rsidP="003210E8">
      <w:pPr>
        <w:pStyle w:val="NoSpacing"/>
        <w:spacing w:line="360" w:lineRule="auto"/>
        <w:rPr>
          <w:rFonts w:ascii="Tahoma" w:eastAsia="Times New Roman" w:hAnsi="Tahoma" w:cs="Tahoma"/>
          <w:b/>
        </w:rPr>
      </w:pPr>
      <w:r w:rsidRPr="00A40CE6">
        <w:rPr>
          <w:rFonts w:ascii="Tahoma" w:eastAsia="Times New Roman" w:hAnsi="Tahoma" w:cs="Tahoma"/>
          <w:b/>
        </w:rPr>
        <w:t>Backward Linkage:</w:t>
      </w:r>
    </w:p>
    <w:p w:rsidR="004E22B0" w:rsidRPr="00A40CE6" w:rsidRDefault="004E22B0" w:rsidP="003210E8">
      <w:pPr>
        <w:pStyle w:val="NoSpacing"/>
        <w:numPr>
          <w:ilvl w:val="0"/>
          <w:numId w:val="2"/>
        </w:numPr>
        <w:spacing w:line="360" w:lineRule="auto"/>
        <w:rPr>
          <w:rFonts w:ascii="Tahoma" w:eastAsia="Times New Roman" w:hAnsi="Tahoma" w:cs="Tahoma"/>
        </w:rPr>
      </w:pPr>
      <w:r w:rsidRPr="00A40CE6">
        <w:rPr>
          <w:rFonts w:ascii="Tahoma" w:eastAsia="Times New Roman" w:hAnsi="Tahoma" w:cs="Tahoma"/>
        </w:rPr>
        <w:t>Integrated Pack-house(s) (with mechanized sorting &amp; grading line/ packing line/ waxing line/ staging cold rooms/cold storage, etc.)</w:t>
      </w:r>
    </w:p>
    <w:p w:rsidR="004E22B0" w:rsidRPr="00A40CE6" w:rsidRDefault="004E22B0" w:rsidP="003210E8">
      <w:pPr>
        <w:pStyle w:val="NoSpacing"/>
        <w:numPr>
          <w:ilvl w:val="0"/>
          <w:numId w:val="2"/>
        </w:numPr>
        <w:spacing w:line="360" w:lineRule="auto"/>
        <w:rPr>
          <w:rFonts w:ascii="Tahoma" w:eastAsia="Times New Roman" w:hAnsi="Tahoma" w:cs="Tahoma"/>
        </w:rPr>
      </w:pPr>
      <w:r w:rsidRPr="00A40CE6">
        <w:rPr>
          <w:rFonts w:ascii="Tahoma" w:eastAsia="Times New Roman" w:hAnsi="Tahoma" w:cs="Tahoma"/>
        </w:rPr>
        <w:t>Pre Cooling Unit(s)/ Chillers</w:t>
      </w:r>
    </w:p>
    <w:p w:rsidR="004E22B0" w:rsidRPr="00A40CE6" w:rsidRDefault="004E22B0" w:rsidP="003210E8">
      <w:pPr>
        <w:pStyle w:val="NoSpacing"/>
        <w:numPr>
          <w:ilvl w:val="0"/>
          <w:numId w:val="2"/>
        </w:numPr>
        <w:spacing w:line="360" w:lineRule="auto"/>
        <w:rPr>
          <w:rFonts w:ascii="Tahoma" w:eastAsia="Times New Roman" w:hAnsi="Tahoma" w:cs="Tahoma"/>
        </w:rPr>
      </w:pPr>
      <w:r w:rsidRPr="00A40CE6">
        <w:rPr>
          <w:rFonts w:ascii="Tahoma" w:eastAsia="Times New Roman" w:hAnsi="Tahoma" w:cs="Tahoma"/>
        </w:rPr>
        <w:t>Reefer boats</w:t>
      </w:r>
    </w:p>
    <w:p w:rsidR="004E22B0" w:rsidRPr="00A40CE6" w:rsidRDefault="004E22B0" w:rsidP="003210E8">
      <w:pPr>
        <w:pStyle w:val="NoSpacing"/>
        <w:numPr>
          <w:ilvl w:val="0"/>
          <w:numId w:val="2"/>
        </w:numPr>
        <w:spacing w:line="360" w:lineRule="auto"/>
        <w:rPr>
          <w:rFonts w:ascii="Tahoma" w:eastAsia="Times New Roman" w:hAnsi="Tahoma" w:cs="Tahoma"/>
        </w:rPr>
      </w:pPr>
      <w:r w:rsidRPr="00A40CE6">
        <w:rPr>
          <w:rFonts w:ascii="Tahoma" w:eastAsia="Times New Roman" w:hAnsi="Tahoma" w:cs="Tahoma"/>
        </w:rPr>
        <w:t>Machinery &amp; equipment for minimal processing and/or value addition such as cutting, dicing, slicing, pickling, drying, pulping, canning, waxing, etc.</w:t>
      </w:r>
    </w:p>
    <w:p w:rsidR="004E22B0" w:rsidRPr="00A40CE6" w:rsidRDefault="004E22B0" w:rsidP="003210E8">
      <w:pPr>
        <w:pStyle w:val="NoSpacing"/>
        <w:numPr>
          <w:ilvl w:val="0"/>
          <w:numId w:val="2"/>
        </w:numPr>
        <w:spacing w:line="360" w:lineRule="auto"/>
        <w:rPr>
          <w:rFonts w:ascii="Tahoma" w:eastAsia="Times New Roman" w:hAnsi="Tahoma" w:cs="Tahoma"/>
        </w:rPr>
      </w:pPr>
      <w:r w:rsidRPr="00A40CE6">
        <w:rPr>
          <w:rFonts w:ascii="Tahoma" w:eastAsia="Times New Roman" w:hAnsi="Tahoma" w:cs="Tahoma"/>
        </w:rPr>
        <w:t>Machinery &amp; equipment for packing/ packaging.</w:t>
      </w:r>
    </w:p>
    <w:p w:rsidR="004E22B0" w:rsidRPr="00A40CE6" w:rsidRDefault="004E22B0" w:rsidP="003210E8">
      <w:pPr>
        <w:pStyle w:val="NoSpacing"/>
        <w:spacing w:line="360" w:lineRule="auto"/>
        <w:rPr>
          <w:rFonts w:ascii="Tahoma" w:eastAsia="Times New Roman" w:hAnsi="Tahoma" w:cs="Tahoma"/>
        </w:rPr>
      </w:pPr>
    </w:p>
    <w:p w:rsidR="004E22B0" w:rsidRPr="00A40CE6" w:rsidRDefault="004E22B0" w:rsidP="003210E8">
      <w:pPr>
        <w:pStyle w:val="NoSpacing"/>
        <w:spacing w:line="360" w:lineRule="auto"/>
        <w:rPr>
          <w:rFonts w:ascii="Tahoma" w:eastAsia="Times New Roman" w:hAnsi="Tahoma" w:cs="Tahoma"/>
          <w:b/>
        </w:rPr>
      </w:pPr>
      <w:r w:rsidRPr="00A40CE6">
        <w:rPr>
          <w:rFonts w:ascii="Tahoma" w:eastAsia="Times New Roman" w:hAnsi="Tahoma" w:cs="Tahoma"/>
          <w:b/>
        </w:rPr>
        <w:t>Forward Linkage:</w:t>
      </w:r>
    </w:p>
    <w:p w:rsidR="004E22B0" w:rsidRPr="00A40CE6" w:rsidRDefault="004E22B0" w:rsidP="003210E8">
      <w:pPr>
        <w:pStyle w:val="NoSpacing"/>
        <w:numPr>
          <w:ilvl w:val="0"/>
          <w:numId w:val="3"/>
        </w:numPr>
        <w:spacing w:line="360" w:lineRule="auto"/>
        <w:rPr>
          <w:rFonts w:ascii="Tahoma" w:eastAsia="Times New Roman" w:hAnsi="Tahoma" w:cs="Tahoma"/>
        </w:rPr>
      </w:pPr>
      <w:r w:rsidRPr="00A40CE6">
        <w:rPr>
          <w:rFonts w:ascii="Tahoma" w:eastAsia="Times New Roman" w:hAnsi="Tahoma" w:cs="Tahoma"/>
        </w:rPr>
        <w:t>Retail chain of outlets including facilities such as frozen storage/ deep freezers/ refrigerated display cabinets/cold room/ chillers/ packing/ packaging, etc.</w:t>
      </w:r>
    </w:p>
    <w:p w:rsidR="004E22B0" w:rsidRPr="00A40CE6" w:rsidRDefault="004E22B0" w:rsidP="003210E8">
      <w:pPr>
        <w:pStyle w:val="NoSpacing"/>
        <w:numPr>
          <w:ilvl w:val="0"/>
          <w:numId w:val="3"/>
        </w:numPr>
        <w:spacing w:line="360" w:lineRule="auto"/>
        <w:rPr>
          <w:rFonts w:ascii="Tahoma" w:eastAsia="Times New Roman" w:hAnsi="Tahoma" w:cs="Tahoma"/>
          <w:sz w:val="21"/>
          <w:szCs w:val="21"/>
        </w:rPr>
      </w:pPr>
      <w:r w:rsidRPr="00A40CE6">
        <w:rPr>
          <w:rFonts w:ascii="Tahoma" w:eastAsia="Times New Roman" w:hAnsi="Tahoma" w:cs="Tahoma"/>
        </w:rPr>
        <w:t>Distribution centre associated with the retail chain of outlets with facilities like cold room/ cold storage/ ripening chamber.</w:t>
      </w:r>
    </w:p>
    <w:p w:rsidR="004E22B0" w:rsidRPr="00A40CE6" w:rsidRDefault="004E22B0" w:rsidP="003210E8">
      <w:pPr>
        <w:pStyle w:val="NoSpacing"/>
        <w:spacing w:line="360" w:lineRule="auto"/>
        <w:rPr>
          <w:rFonts w:ascii="Tahoma" w:eastAsia="Times New Roman" w:hAnsi="Tahoma" w:cs="Tahoma"/>
        </w:rPr>
      </w:pPr>
    </w:p>
    <w:p w:rsidR="004E22B0" w:rsidRPr="005B61E0" w:rsidRDefault="004E22B0" w:rsidP="003210E8">
      <w:pPr>
        <w:pStyle w:val="NoSpacing"/>
        <w:spacing w:line="360" w:lineRule="auto"/>
        <w:rPr>
          <w:rFonts w:ascii="Tahoma" w:eastAsia="Times New Roman" w:hAnsi="Tahoma" w:cs="Tahoma"/>
          <w:sz w:val="24"/>
          <w:szCs w:val="24"/>
        </w:rPr>
      </w:pPr>
      <w:r w:rsidRPr="00A40CE6">
        <w:rPr>
          <w:rFonts w:ascii="Tahoma" w:hAnsi="Tahoma" w:cs="Tahoma"/>
          <w:b/>
          <w:bCs/>
          <w:sz w:val="24"/>
          <w:szCs w:val="24"/>
          <w:lang w:val="en-US"/>
        </w:rPr>
        <w:lastRenderedPageBreak/>
        <w:t>18. TRAINING CENTERS AND COURSES</w:t>
      </w:r>
      <w:bookmarkStart w:id="0" w:name="_GoBack"/>
      <w:bookmarkEnd w:id="0"/>
    </w:p>
    <w:p w:rsidR="004E22B0" w:rsidRPr="00A40CE6" w:rsidRDefault="004E22B0" w:rsidP="003210E8">
      <w:pPr>
        <w:pStyle w:val="NoSpacing"/>
        <w:spacing w:line="360" w:lineRule="auto"/>
        <w:rPr>
          <w:rFonts w:ascii="Tahoma" w:eastAsia="Times New Roman" w:hAnsi="Tahoma" w:cs="Tahoma"/>
        </w:rPr>
      </w:pPr>
      <w:r w:rsidRPr="00A40CE6">
        <w:rPr>
          <w:rFonts w:ascii="Tahoma" w:eastAsia="Times New Roman" w:hAnsi="Tahoma" w:cs="Tahoma"/>
        </w:rPr>
        <w:t xml:space="preserve">There are few specialised Institutes provide degree certification in Food Technology, few most famous and authenticate Institutions are as follows:  </w:t>
      </w:r>
    </w:p>
    <w:p w:rsidR="004E22B0" w:rsidRPr="00A40CE6" w:rsidRDefault="004E22B0" w:rsidP="003210E8">
      <w:pPr>
        <w:pStyle w:val="NoSpacing"/>
        <w:spacing w:line="360" w:lineRule="auto"/>
        <w:rPr>
          <w:rFonts w:ascii="Tahoma" w:eastAsia="Times New Roman" w:hAnsi="Tahoma" w:cs="Tahoma"/>
        </w:rPr>
      </w:pPr>
    </w:p>
    <w:p w:rsidR="004E22B0" w:rsidRPr="00A40CE6" w:rsidRDefault="004E22B0" w:rsidP="003210E8">
      <w:pPr>
        <w:pStyle w:val="NoSpacing"/>
        <w:numPr>
          <w:ilvl w:val="0"/>
          <w:numId w:val="4"/>
        </w:numPr>
        <w:spacing w:line="360" w:lineRule="auto"/>
        <w:rPr>
          <w:rFonts w:ascii="Tahoma" w:hAnsi="Tahoma" w:cs="Tahoma"/>
        </w:rPr>
      </w:pPr>
      <w:r w:rsidRPr="00A40CE6">
        <w:rPr>
          <w:rFonts w:ascii="Tahoma" w:eastAsia="Times New Roman" w:hAnsi="Tahoma" w:cs="Tahoma"/>
        </w:rPr>
        <w:t xml:space="preserve"> </w:t>
      </w:r>
      <w:r w:rsidRPr="00A40CE6">
        <w:rPr>
          <w:rStyle w:val="Strong"/>
          <w:rFonts w:ascii="Tahoma" w:hAnsi="Tahoma" w:cs="Tahoma"/>
          <w:b w:val="0"/>
          <w:bCs w:val="0"/>
        </w:rPr>
        <w:t>Indian Institute of Food Science &amp; Technology,</w:t>
      </w:r>
    </w:p>
    <w:p w:rsidR="004E22B0" w:rsidRPr="00A40CE6" w:rsidRDefault="004E22B0" w:rsidP="003210E8">
      <w:pPr>
        <w:pStyle w:val="NoSpacing"/>
        <w:spacing w:line="360" w:lineRule="auto"/>
        <w:rPr>
          <w:rFonts w:ascii="Tahoma" w:hAnsi="Tahoma" w:cs="Tahoma"/>
        </w:rPr>
      </w:pPr>
      <w:r w:rsidRPr="00A40CE6">
        <w:rPr>
          <w:rFonts w:ascii="Tahoma" w:hAnsi="Tahoma" w:cs="Tahoma"/>
        </w:rPr>
        <w:t xml:space="preserve">    </w:t>
      </w:r>
      <w:r w:rsidRPr="00A40CE6">
        <w:rPr>
          <w:rFonts w:ascii="Tahoma" w:hAnsi="Tahoma" w:cs="Tahoma"/>
        </w:rPr>
        <w:tab/>
        <w:t xml:space="preserve"> Plot No.1, Near Maa-Baap ki Dargah,Opp to Nath Seeds,</w:t>
      </w:r>
    </w:p>
    <w:p w:rsidR="004E22B0" w:rsidRPr="00A40CE6" w:rsidRDefault="004E22B0" w:rsidP="003210E8">
      <w:pPr>
        <w:pStyle w:val="NoSpacing"/>
        <w:spacing w:line="360" w:lineRule="auto"/>
        <w:rPr>
          <w:rFonts w:ascii="Tahoma" w:hAnsi="Tahoma" w:cs="Tahoma"/>
        </w:rPr>
      </w:pPr>
      <w:r w:rsidRPr="00A40CE6">
        <w:rPr>
          <w:rFonts w:ascii="Tahoma" w:hAnsi="Tahoma" w:cs="Tahoma"/>
        </w:rPr>
        <w:t xml:space="preserve">     </w:t>
      </w:r>
      <w:r w:rsidRPr="00A40CE6">
        <w:rPr>
          <w:rFonts w:ascii="Tahoma" w:hAnsi="Tahoma" w:cs="Tahoma"/>
        </w:rPr>
        <w:tab/>
        <w:t xml:space="preserve"> Paithan Road Aurangabad</w:t>
      </w:r>
    </w:p>
    <w:p w:rsidR="004E22B0" w:rsidRPr="00A40CE6" w:rsidRDefault="004E22B0" w:rsidP="003210E8">
      <w:pPr>
        <w:pStyle w:val="NoSpacing"/>
        <w:spacing w:line="360" w:lineRule="auto"/>
        <w:rPr>
          <w:rFonts w:ascii="Tahoma" w:hAnsi="Tahoma" w:cs="Tahoma"/>
        </w:rPr>
      </w:pPr>
      <w:r w:rsidRPr="00A40CE6">
        <w:rPr>
          <w:rFonts w:ascii="Tahoma" w:hAnsi="Tahoma" w:cs="Tahoma"/>
        </w:rPr>
        <w:t xml:space="preserve">    </w:t>
      </w:r>
      <w:r w:rsidRPr="00A40CE6">
        <w:rPr>
          <w:rFonts w:ascii="Tahoma" w:hAnsi="Tahoma" w:cs="Tahoma"/>
        </w:rPr>
        <w:tab/>
        <w:t xml:space="preserve"> Aurangabad - 431005 </w:t>
      </w:r>
    </w:p>
    <w:p w:rsidR="004E22B0" w:rsidRPr="00A40CE6" w:rsidRDefault="004E22B0" w:rsidP="003210E8">
      <w:pPr>
        <w:pStyle w:val="NoSpacing"/>
        <w:spacing w:line="360" w:lineRule="auto"/>
        <w:rPr>
          <w:rFonts w:ascii="Tahoma" w:hAnsi="Tahoma" w:cs="Tahoma"/>
        </w:rPr>
      </w:pPr>
      <w:r w:rsidRPr="00A40CE6">
        <w:rPr>
          <w:rFonts w:ascii="Tahoma" w:hAnsi="Tahoma" w:cs="Tahoma"/>
        </w:rPr>
        <w:t xml:space="preserve">    </w:t>
      </w:r>
      <w:r w:rsidRPr="00A40CE6">
        <w:rPr>
          <w:rFonts w:ascii="Tahoma" w:hAnsi="Tahoma" w:cs="Tahoma"/>
        </w:rPr>
        <w:tab/>
        <w:t xml:space="preserve"> Maharashtra, India</w:t>
      </w:r>
    </w:p>
    <w:p w:rsidR="004E22B0" w:rsidRPr="00A40CE6" w:rsidRDefault="004E22B0" w:rsidP="003210E8">
      <w:pPr>
        <w:pStyle w:val="NoSpacing"/>
        <w:spacing w:line="360" w:lineRule="auto"/>
        <w:rPr>
          <w:rFonts w:ascii="Tahoma" w:hAnsi="Tahoma" w:cs="Tahoma"/>
        </w:rPr>
      </w:pPr>
    </w:p>
    <w:p w:rsidR="004E22B0" w:rsidRPr="00A40CE6" w:rsidRDefault="004E22B0" w:rsidP="003210E8">
      <w:pPr>
        <w:pStyle w:val="NoSpacing"/>
        <w:numPr>
          <w:ilvl w:val="0"/>
          <w:numId w:val="4"/>
        </w:numPr>
        <w:spacing w:line="360" w:lineRule="auto"/>
        <w:rPr>
          <w:rFonts w:ascii="Tahoma" w:hAnsi="Tahoma" w:cs="Tahoma"/>
        </w:rPr>
      </w:pPr>
      <w:r w:rsidRPr="00A40CE6">
        <w:rPr>
          <w:rStyle w:val="Strong"/>
          <w:rFonts w:ascii="Tahoma" w:hAnsi="Tahoma" w:cs="Tahoma"/>
          <w:b w:val="0"/>
          <w:bCs w:val="0"/>
          <w:szCs w:val="18"/>
          <w:bdr w:val="none" w:sz="0" w:space="0" w:color="auto" w:frame="1"/>
          <w:shd w:val="clear" w:color="auto" w:fill="FFFFFF"/>
        </w:rPr>
        <w:t>MIT College of Food Technology, Pune</w:t>
      </w:r>
      <w:r w:rsidRPr="00A40CE6">
        <w:rPr>
          <w:rFonts w:ascii="Tahoma" w:hAnsi="Tahoma" w:cs="Tahoma"/>
        </w:rPr>
        <w:br/>
      </w:r>
      <w:r w:rsidRPr="00A40CE6">
        <w:rPr>
          <w:rFonts w:ascii="Tahoma" w:hAnsi="Tahoma" w:cs="Tahoma"/>
          <w:shd w:val="clear" w:color="auto" w:fill="FFFFFF"/>
        </w:rPr>
        <w:t>Gate.No.140, Raj Baugh Educational Complex,</w:t>
      </w:r>
      <w:r w:rsidRPr="00A40CE6">
        <w:rPr>
          <w:rFonts w:ascii="Tahoma" w:hAnsi="Tahoma" w:cs="Tahoma"/>
        </w:rPr>
        <w:br/>
      </w:r>
      <w:r w:rsidRPr="00A40CE6">
        <w:rPr>
          <w:rFonts w:ascii="Tahoma" w:hAnsi="Tahoma" w:cs="Tahoma"/>
          <w:shd w:val="clear" w:color="auto" w:fill="FFFFFF"/>
        </w:rPr>
        <w:t>Pune Solapur Highway,</w:t>
      </w:r>
      <w:r w:rsidRPr="00A40CE6">
        <w:rPr>
          <w:rFonts w:ascii="Tahoma" w:hAnsi="Tahoma" w:cs="Tahoma"/>
        </w:rPr>
        <w:br/>
      </w:r>
      <w:r w:rsidRPr="00A40CE6">
        <w:rPr>
          <w:rFonts w:ascii="Tahoma" w:hAnsi="Tahoma" w:cs="Tahoma"/>
          <w:shd w:val="clear" w:color="auto" w:fill="FFFFFF"/>
        </w:rPr>
        <w:t>Loni Kalbhor, Pune – 412201</w:t>
      </w:r>
    </w:p>
    <w:p w:rsidR="004E22B0" w:rsidRPr="00A40CE6" w:rsidRDefault="004E22B0" w:rsidP="003210E8">
      <w:pPr>
        <w:pStyle w:val="NoSpacing"/>
        <w:spacing w:line="360" w:lineRule="auto"/>
        <w:ind w:left="720"/>
        <w:rPr>
          <w:rFonts w:ascii="Tahoma" w:hAnsi="Tahoma" w:cs="Tahoma"/>
        </w:rPr>
      </w:pPr>
      <w:r w:rsidRPr="00A40CE6">
        <w:rPr>
          <w:rFonts w:ascii="Tahoma" w:hAnsi="Tahoma" w:cs="Tahoma"/>
        </w:rPr>
        <w:t>Maharashtra, India</w:t>
      </w:r>
    </w:p>
    <w:p w:rsidR="005340D3" w:rsidRPr="00A40CE6" w:rsidRDefault="005340D3" w:rsidP="003210E8">
      <w:pPr>
        <w:pStyle w:val="NoSpacing"/>
        <w:spacing w:line="360" w:lineRule="auto"/>
        <w:rPr>
          <w:rFonts w:ascii="Tahoma" w:hAnsi="Tahoma" w:cs="Tahoma"/>
        </w:rPr>
      </w:pPr>
    </w:p>
    <w:p w:rsidR="004E22B0" w:rsidRPr="00A40CE6" w:rsidRDefault="004E22B0" w:rsidP="003210E8">
      <w:pPr>
        <w:pStyle w:val="NoSpacing"/>
        <w:numPr>
          <w:ilvl w:val="0"/>
          <w:numId w:val="4"/>
        </w:numPr>
        <w:spacing w:line="360" w:lineRule="auto"/>
        <w:rPr>
          <w:rFonts w:ascii="Tahoma" w:eastAsia="Times New Roman" w:hAnsi="Tahoma" w:cs="Tahoma"/>
        </w:rPr>
      </w:pPr>
      <w:r w:rsidRPr="00A40CE6">
        <w:rPr>
          <w:rFonts w:ascii="Tahoma" w:eastAsia="Times New Roman" w:hAnsi="Tahoma" w:cs="Tahoma"/>
        </w:rPr>
        <w:t>CSIR - Central Food Technological Research Institute (CFTRI)</w:t>
      </w:r>
    </w:p>
    <w:p w:rsidR="004E22B0" w:rsidRPr="00A40CE6" w:rsidRDefault="004E22B0" w:rsidP="003210E8">
      <w:pPr>
        <w:pStyle w:val="NoSpacing"/>
        <w:spacing w:line="360" w:lineRule="auto"/>
        <w:ind w:firstLine="720"/>
        <w:rPr>
          <w:rFonts w:ascii="Tahoma" w:eastAsia="Times New Roman" w:hAnsi="Tahoma" w:cs="Tahoma"/>
        </w:rPr>
      </w:pPr>
      <w:r w:rsidRPr="00A40CE6">
        <w:rPr>
          <w:rFonts w:ascii="Tahoma" w:eastAsia="Times New Roman" w:hAnsi="Tahoma" w:cs="Tahoma"/>
        </w:rPr>
        <w:t xml:space="preserve">Cheluvamba Mansion, Opp. Railway Museum, </w:t>
      </w:r>
    </w:p>
    <w:p w:rsidR="004E22B0" w:rsidRPr="00A40CE6" w:rsidRDefault="004E22B0" w:rsidP="003210E8">
      <w:pPr>
        <w:pStyle w:val="NoSpacing"/>
        <w:spacing w:line="360" w:lineRule="auto"/>
        <w:ind w:firstLine="720"/>
        <w:rPr>
          <w:rFonts w:ascii="Tahoma" w:eastAsia="Times New Roman" w:hAnsi="Tahoma" w:cs="Tahoma"/>
        </w:rPr>
      </w:pPr>
      <w:r w:rsidRPr="00A40CE6">
        <w:rPr>
          <w:rFonts w:ascii="Tahoma" w:eastAsia="Times New Roman" w:hAnsi="Tahoma" w:cs="Tahoma"/>
        </w:rPr>
        <w:t xml:space="preserve">Devaraja Mohalla, CFTRI Campus, Kajjihundi, Mysuru  </w:t>
      </w:r>
    </w:p>
    <w:p w:rsidR="004E22B0" w:rsidRDefault="004E22B0" w:rsidP="003210E8">
      <w:pPr>
        <w:pStyle w:val="NoSpacing"/>
        <w:spacing w:line="360" w:lineRule="auto"/>
        <w:ind w:firstLine="720"/>
        <w:rPr>
          <w:rFonts w:ascii="Tahoma" w:eastAsia="Times New Roman" w:hAnsi="Tahoma" w:cs="Tahoma"/>
        </w:rPr>
      </w:pPr>
      <w:r w:rsidRPr="00A40CE6">
        <w:rPr>
          <w:rFonts w:ascii="Tahoma" w:eastAsia="Times New Roman" w:hAnsi="Tahoma" w:cs="Tahoma"/>
        </w:rPr>
        <w:t>Karnataka – 570020</w:t>
      </w:r>
    </w:p>
    <w:p w:rsidR="006A6107" w:rsidRDefault="006A6107" w:rsidP="003210E8">
      <w:pPr>
        <w:spacing w:after="0" w:line="360" w:lineRule="auto"/>
        <w:jc w:val="both"/>
        <w:rPr>
          <w:rFonts w:ascii="Tahoma" w:eastAsia="Times New Roman" w:hAnsi="Tahoma" w:cs="Tahoma"/>
          <w:sz w:val="22"/>
          <w:szCs w:val="22"/>
        </w:rPr>
      </w:pPr>
    </w:p>
    <w:p w:rsidR="00A40CE6" w:rsidRDefault="00A40CE6" w:rsidP="003210E8">
      <w:pPr>
        <w:spacing w:after="0" w:line="360" w:lineRule="auto"/>
        <w:jc w:val="both"/>
        <w:rPr>
          <w:rFonts w:ascii="Tahoma" w:eastAsia="Times New Roman" w:hAnsi="Tahoma" w:cs="Tahoma"/>
          <w:sz w:val="22"/>
          <w:szCs w:val="22"/>
        </w:rPr>
      </w:pPr>
      <w:r w:rsidRPr="00A40CE6">
        <w:rPr>
          <w:rFonts w:ascii="Tahoma" w:eastAsia="Times New Roman" w:hAnsi="Tahoma" w:cs="Tahoma"/>
          <w:sz w:val="22"/>
          <w:szCs w:val="22"/>
        </w:rPr>
        <w:t xml:space="preserve">Udyamimitra </w:t>
      </w:r>
      <w:proofErr w:type="gramStart"/>
      <w:r w:rsidRPr="00A40CE6">
        <w:rPr>
          <w:rFonts w:ascii="Tahoma" w:eastAsia="Times New Roman" w:hAnsi="Tahoma" w:cs="Tahoma"/>
          <w:sz w:val="22"/>
          <w:szCs w:val="22"/>
        </w:rPr>
        <w:t>portal  (</w:t>
      </w:r>
      <w:proofErr w:type="gramEnd"/>
      <w:r w:rsidRPr="00A40CE6">
        <w:rPr>
          <w:rFonts w:ascii="Tahoma" w:eastAsia="Times New Roman" w:hAnsi="Tahoma" w:cs="Tahoma"/>
          <w:sz w:val="22"/>
          <w:szCs w:val="22"/>
        </w:rPr>
        <w:t xml:space="preserve"> link : </w:t>
      </w:r>
      <w:hyperlink r:id="rId7" w:tgtFrame="_blank" w:history="1">
        <w:r w:rsidRPr="00A40CE6">
          <w:rPr>
            <w:rFonts w:ascii="Tahoma" w:eastAsia="Times New Roman" w:hAnsi="Tahoma" w:cs="Tahoma"/>
            <w:sz w:val="22"/>
            <w:szCs w:val="22"/>
          </w:rPr>
          <w:t>www.udyamimitra.in</w:t>
        </w:r>
      </w:hyperlink>
      <w:r w:rsidRPr="00A40CE6">
        <w:rPr>
          <w:rFonts w:ascii="Tahoma" w:eastAsia="Times New Roman" w:hAnsi="Tahoma" w:cs="Tahoma"/>
          <w:sz w:val="22"/>
          <w:szCs w:val="22"/>
        </w:rPr>
        <w:t> ) can also be accessed for handholding services viz. application filling / project report preparation, EDP, financial Training, Skil</w:t>
      </w:r>
      <w:r w:rsidR="006A6107">
        <w:rPr>
          <w:rFonts w:ascii="Tahoma" w:eastAsia="Times New Roman" w:hAnsi="Tahoma" w:cs="Tahoma"/>
          <w:sz w:val="22"/>
          <w:szCs w:val="22"/>
        </w:rPr>
        <w:t>l Development,  mentoring etc.</w:t>
      </w:r>
    </w:p>
    <w:p w:rsidR="006A6107" w:rsidRDefault="006A6107" w:rsidP="003210E8">
      <w:pPr>
        <w:spacing w:after="0" w:line="360" w:lineRule="auto"/>
        <w:jc w:val="both"/>
        <w:rPr>
          <w:rFonts w:ascii="Tahoma" w:eastAsia="Times New Roman" w:hAnsi="Tahoma" w:cs="Tahoma"/>
          <w:sz w:val="22"/>
          <w:szCs w:val="22"/>
        </w:rPr>
      </w:pPr>
    </w:p>
    <w:p w:rsidR="006A6107" w:rsidRDefault="006A6107" w:rsidP="006A6107">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A40CE6" w:rsidRPr="00547224" w:rsidRDefault="00A40CE6" w:rsidP="003210E8">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A40CE6" w:rsidRPr="00E23A0D" w:rsidRDefault="00A40CE6" w:rsidP="003210E8">
      <w:pPr>
        <w:pStyle w:val="NoSpacing"/>
        <w:spacing w:line="360" w:lineRule="auto"/>
        <w:jc w:val="both"/>
        <w:rPr>
          <w:rFonts w:ascii="Tahoma" w:eastAsia="Times New Roman" w:hAnsi="Tahoma" w:cs="Tahoma"/>
        </w:rPr>
      </w:pPr>
      <w:r w:rsidRPr="00547224">
        <w:rPr>
          <w:rFonts w:ascii="Tahoma" w:eastAsia="Times New Roman" w:hAnsi="Tahoma" w:cs="Tahoma"/>
        </w:rPr>
        <w:t xml:space="preserve">Only few machine manufacturers are mentioned in the profile, although many machine manufacturers are available in the market. The addresses given for machinery manufacturers </w:t>
      </w:r>
      <w:r w:rsidRPr="00547224">
        <w:rPr>
          <w:rFonts w:ascii="Tahoma" w:eastAsia="Times New Roman" w:hAnsi="Tahoma" w:cs="Tahoma"/>
        </w:rPr>
        <w:lastRenderedPageBreak/>
        <w:t>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A40CE6" w:rsidRPr="00BD7F44" w:rsidRDefault="00A40CE6" w:rsidP="003210E8">
      <w:pPr>
        <w:pStyle w:val="NoSpacing"/>
        <w:spacing w:line="360" w:lineRule="auto"/>
        <w:ind w:left="360"/>
        <w:jc w:val="both"/>
        <w:rPr>
          <w:rFonts w:ascii="Tahoma" w:hAnsi="Tahoma" w:cs="Tahoma"/>
        </w:rPr>
      </w:pPr>
    </w:p>
    <w:p w:rsidR="004E22B0" w:rsidRPr="00A40CE6" w:rsidRDefault="004E22B0" w:rsidP="003210E8">
      <w:pPr>
        <w:spacing w:after="0" w:line="360" w:lineRule="auto"/>
        <w:jc w:val="both"/>
        <w:rPr>
          <w:rFonts w:ascii="Tahoma" w:eastAsia="Times New Roman" w:hAnsi="Tahoma" w:cs="Tahoma"/>
          <w:sz w:val="22"/>
          <w:szCs w:val="22"/>
          <w:lang w:bidi="ar-SA"/>
        </w:rPr>
      </w:pPr>
    </w:p>
    <w:p w:rsidR="003A4481" w:rsidRPr="00A40CE6" w:rsidRDefault="003A4481" w:rsidP="003210E8">
      <w:pPr>
        <w:spacing w:after="0" w:line="360" w:lineRule="auto"/>
        <w:rPr>
          <w:rFonts w:ascii="Tahoma" w:hAnsi="Tahoma" w:cs="Tahoma"/>
        </w:rPr>
      </w:pPr>
    </w:p>
    <w:sectPr w:rsidR="003A4481" w:rsidRPr="00A40CE6" w:rsidSect="00BC4A93">
      <w:headerReference w:type="default" r:id="rId8"/>
      <w:footerReference w:type="default" r:id="rId9"/>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AD" w:rsidRDefault="007514AD" w:rsidP="00343D41">
      <w:pPr>
        <w:spacing w:after="0" w:line="240" w:lineRule="auto"/>
      </w:pPr>
      <w:r>
        <w:separator/>
      </w:r>
    </w:p>
  </w:endnote>
  <w:endnote w:type="continuationSeparator" w:id="0">
    <w:p w:rsidR="007514AD" w:rsidRDefault="007514AD" w:rsidP="0034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93" w:rsidRDefault="007514AD">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AD" w:rsidRDefault="007514AD" w:rsidP="00343D41">
      <w:pPr>
        <w:spacing w:after="0" w:line="240" w:lineRule="auto"/>
      </w:pPr>
      <w:r>
        <w:separator/>
      </w:r>
    </w:p>
  </w:footnote>
  <w:footnote w:type="continuationSeparator" w:id="0">
    <w:p w:rsidR="007514AD" w:rsidRDefault="007514AD" w:rsidP="00343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93" w:rsidRDefault="007514AD">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140F"/>
    <w:multiLevelType w:val="hybridMultilevel"/>
    <w:tmpl w:val="EA4A9FA8"/>
    <w:lvl w:ilvl="0" w:tplc="9EB40A58">
      <w:start w:val="1"/>
      <w:numFmt w:val="decimal"/>
      <w:lvlText w:val="%1."/>
      <w:lvlJc w:val="left"/>
      <w:pPr>
        <w:ind w:left="720" w:hanging="360"/>
      </w:pPr>
      <w:rPr>
        <w:rFonts w:eastAsia="Calibr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BC4"/>
    <w:rsid w:val="00017650"/>
    <w:rsid w:val="00025E32"/>
    <w:rsid w:val="00077B6F"/>
    <w:rsid w:val="000B4FFE"/>
    <w:rsid w:val="000C5B6C"/>
    <w:rsid w:val="00120A31"/>
    <w:rsid w:val="00163C44"/>
    <w:rsid w:val="00175EB3"/>
    <w:rsid w:val="001C0E2C"/>
    <w:rsid w:val="001D121B"/>
    <w:rsid w:val="001E1D13"/>
    <w:rsid w:val="001F243B"/>
    <w:rsid w:val="002238AD"/>
    <w:rsid w:val="00234911"/>
    <w:rsid w:val="002739ED"/>
    <w:rsid w:val="002832FF"/>
    <w:rsid w:val="002B05D7"/>
    <w:rsid w:val="003001ED"/>
    <w:rsid w:val="00303940"/>
    <w:rsid w:val="003210E8"/>
    <w:rsid w:val="00343D41"/>
    <w:rsid w:val="00366506"/>
    <w:rsid w:val="00392488"/>
    <w:rsid w:val="003A4481"/>
    <w:rsid w:val="003B37CA"/>
    <w:rsid w:val="003F1862"/>
    <w:rsid w:val="00427A17"/>
    <w:rsid w:val="0045576D"/>
    <w:rsid w:val="00461BC4"/>
    <w:rsid w:val="00480E9E"/>
    <w:rsid w:val="00487BBD"/>
    <w:rsid w:val="004902D1"/>
    <w:rsid w:val="00491F30"/>
    <w:rsid w:val="004A3448"/>
    <w:rsid w:val="004B2BDA"/>
    <w:rsid w:val="004E22B0"/>
    <w:rsid w:val="004F2926"/>
    <w:rsid w:val="005340D3"/>
    <w:rsid w:val="00582764"/>
    <w:rsid w:val="00597D29"/>
    <w:rsid w:val="005B2282"/>
    <w:rsid w:val="005B61E0"/>
    <w:rsid w:val="006227B0"/>
    <w:rsid w:val="00640AB9"/>
    <w:rsid w:val="00653413"/>
    <w:rsid w:val="0069094B"/>
    <w:rsid w:val="006A6107"/>
    <w:rsid w:val="007514AD"/>
    <w:rsid w:val="007561DE"/>
    <w:rsid w:val="007A1F44"/>
    <w:rsid w:val="007A4E60"/>
    <w:rsid w:val="007B1929"/>
    <w:rsid w:val="007C369E"/>
    <w:rsid w:val="00811A2D"/>
    <w:rsid w:val="00831C45"/>
    <w:rsid w:val="00856D48"/>
    <w:rsid w:val="008B012B"/>
    <w:rsid w:val="008B4F1C"/>
    <w:rsid w:val="009106C0"/>
    <w:rsid w:val="009732C6"/>
    <w:rsid w:val="00976815"/>
    <w:rsid w:val="009A222B"/>
    <w:rsid w:val="009B4892"/>
    <w:rsid w:val="009E1E5E"/>
    <w:rsid w:val="009E4CEE"/>
    <w:rsid w:val="00A25811"/>
    <w:rsid w:val="00A3716E"/>
    <w:rsid w:val="00A40CE6"/>
    <w:rsid w:val="00A868F7"/>
    <w:rsid w:val="00AC2498"/>
    <w:rsid w:val="00AC3654"/>
    <w:rsid w:val="00AE071B"/>
    <w:rsid w:val="00B21349"/>
    <w:rsid w:val="00B67EDF"/>
    <w:rsid w:val="00B82257"/>
    <w:rsid w:val="00BA0430"/>
    <w:rsid w:val="00BC0225"/>
    <w:rsid w:val="00BC51F5"/>
    <w:rsid w:val="00BF0A3B"/>
    <w:rsid w:val="00C20743"/>
    <w:rsid w:val="00C20A0D"/>
    <w:rsid w:val="00C41223"/>
    <w:rsid w:val="00C8120F"/>
    <w:rsid w:val="00CF54F5"/>
    <w:rsid w:val="00D21F8B"/>
    <w:rsid w:val="00D27A5A"/>
    <w:rsid w:val="00D45E04"/>
    <w:rsid w:val="00D5658C"/>
    <w:rsid w:val="00DA7113"/>
    <w:rsid w:val="00DE3D2B"/>
    <w:rsid w:val="00DF2869"/>
    <w:rsid w:val="00E053EF"/>
    <w:rsid w:val="00E27FE5"/>
    <w:rsid w:val="00E93078"/>
    <w:rsid w:val="00EA0FA2"/>
    <w:rsid w:val="00EB09D6"/>
    <w:rsid w:val="00EF44BE"/>
    <w:rsid w:val="00F06D66"/>
    <w:rsid w:val="00F61EBB"/>
    <w:rsid w:val="00F655E1"/>
    <w:rsid w:val="00F71DC9"/>
    <w:rsid w:val="00FB509B"/>
    <w:rsid w:val="00FD53B4"/>
    <w:rsid w:val="00FF1405"/>
    <w:rsid w:val="00FF7A7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0BAB"/>
  <w15:docId w15:val="{C2BCF560-06D0-4AA4-91C3-B5D89FC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BC4"/>
    <w:rPr>
      <w:rFonts w:ascii="Calibri" w:eastAsia="Calibri" w:hAnsi="Calibri" w:cs="Times New Roman"/>
      <w:sz w:val="24"/>
      <w:szCs w:val="24"/>
      <w:lang w:val="en-US" w:bidi="en-US"/>
    </w:rPr>
  </w:style>
  <w:style w:type="paragraph" w:styleId="Heading2">
    <w:name w:val="heading 2"/>
    <w:basedOn w:val="Normal"/>
    <w:next w:val="Normal"/>
    <w:link w:val="Heading2Char"/>
    <w:uiPriority w:val="9"/>
    <w:unhideWhenUsed/>
    <w:qFormat/>
    <w:rsid w:val="00461BC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61BC4"/>
    <w:rPr>
      <w:rFonts w:ascii="Cambria" w:eastAsia="Times New Roman" w:hAnsi="Cambria" w:cs="Times New Roman"/>
      <w:b/>
      <w:bCs/>
      <w:i/>
      <w:iCs/>
      <w:sz w:val="28"/>
      <w:szCs w:val="28"/>
      <w:lang w:val="en-US" w:bidi="en-US"/>
    </w:rPr>
  </w:style>
  <w:style w:type="paragraph" w:customStyle="1" w:styleId="DefaultText">
    <w:name w:val="Default Text"/>
    <w:basedOn w:val="Normal"/>
    <w:link w:val="DefaultTextChar"/>
    <w:qFormat/>
    <w:rsid w:val="00461BC4"/>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461BC4"/>
    <w:rPr>
      <w:rFonts w:ascii="Times New Roman" w:eastAsia="Times New Roman" w:hAnsi="Times New Roman" w:cs="Mangal"/>
      <w:sz w:val="24"/>
      <w:szCs w:val="24"/>
      <w:lang w:val="en-US" w:bidi="ar-SA"/>
    </w:rPr>
  </w:style>
  <w:style w:type="paragraph" w:styleId="ListParagraph">
    <w:name w:val="List Paragraph"/>
    <w:aliases w:val="Report Para,heading 4,Heading 41,Heading 411,Graphic,normal,Paragraph,First level bullet"/>
    <w:basedOn w:val="Normal"/>
    <w:uiPriority w:val="34"/>
    <w:qFormat/>
    <w:rsid w:val="00163C44"/>
    <w:pPr>
      <w:ind w:left="720"/>
      <w:contextualSpacing/>
    </w:pPr>
  </w:style>
  <w:style w:type="table" w:styleId="TableGrid">
    <w:name w:val="Table Grid"/>
    <w:basedOn w:val="TableNormal"/>
    <w:uiPriority w:val="59"/>
    <w:rsid w:val="0085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D2B"/>
    <w:pPr>
      <w:spacing w:before="100" w:beforeAutospacing="1" w:after="100" w:afterAutospacing="1" w:line="240" w:lineRule="auto"/>
    </w:pPr>
    <w:rPr>
      <w:rFonts w:ascii="Times New Roman" w:eastAsia="Times New Roman" w:hAnsi="Times New Roman"/>
      <w:lang w:val="en-IN" w:eastAsia="en-IN" w:bidi="gu-IN"/>
    </w:rPr>
  </w:style>
  <w:style w:type="paragraph" w:styleId="NoSpacing">
    <w:name w:val="No Spacing"/>
    <w:uiPriority w:val="1"/>
    <w:qFormat/>
    <w:rsid w:val="00B67EDF"/>
    <w:pPr>
      <w:spacing w:after="0" w:line="240" w:lineRule="auto"/>
    </w:pPr>
    <w:rPr>
      <w:rFonts w:eastAsiaTheme="minorEastAsia"/>
      <w:lang w:eastAsia="en-IN" w:bidi="ar-SA"/>
    </w:rPr>
  </w:style>
  <w:style w:type="character" w:styleId="Strong">
    <w:name w:val="Strong"/>
    <w:basedOn w:val="DefaultParagraphFont"/>
    <w:uiPriority w:val="22"/>
    <w:qFormat/>
    <w:rsid w:val="004E2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8964">
      <w:bodyDiv w:val="1"/>
      <w:marLeft w:val="0"/>
      <w:marRight w:val="0"/>
      <w:marTop w:val="0"/>
      <w:marBottom w:val="0"/>
      <w:divBdr>
        <w:top w:val="none" w:sz="0" w:space="0" w:color="auto"/>
        <w:left w:val="none" w:sz="0" w:space="0" w:color="auto"/>
        <w:bottom w:val="none" w:sz="0" w:space="0" w:color="auto"/>
        <w:right w:val="none" w:sz="0" w:space="0" w:color="auto"/>
      </w:divBdr>
    </w:div>
    <w:div w:id="17282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3079</Words>
  <Characters>17551</Characters>
  <Application>Microsoft Office Word</Application>
  <DocSecurity>0</DocSecurity>
  <Lines>146</Lines>
  <Paragraphs>41</Paragraphs>
  <ScaleCrop>false</ScaleCrop>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Aryapriya Swain</cp:lastModifiedBy>
  <cp:revision>70</cp:revision>
  <dcterms:created xsi:type="dcterms:W3CDTF">2018-01-25T05:19:00Z</dcterms:created>
  <dcterms:modified xsi:type="dcterms:W3CDTF">2018-03-14T07:07:00Z</dcterms:modified>
</cp:coreProperties>
</file>